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Color Paint 2 (37)" recolor="t" type="frame"/>
    </v:background>
  </w:background>
  <w:body>
    <w:p w:rsidR="001F47C4" w:rsidRDefault="00B0253B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margin-left:75pt;margin-top:19.5pt;width:670.5pt;height:267.75pt;z-index:251660288" adj="-72,13819" fillcolor="#8eaadb [1944]" strokecolor="#4472c4 [3208]" strokeweight="1pt">
            <v:fill color2="#4472c4 [3208]" focus="50%" type="gradient"/>
            <v:shadow on="t" type="perspective" color="#1f3763 [1608]" offset="1pt" offset2="-3pt"/>
            <v:textbox>
              <w:txbxContent>
                <w:p w:rsidR="00B0253B" w:rsidRPr="00B0253B" w:rsidRDefault="00B0253B" w:rsidP="00B0253B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Dast Nevis"/>
                      <w:b/>
                      <w:bCs/>
                      <w:color w:val="7030A0"/>
                      <w:kern w:val="0"/>
                      <w:sz w:val="24"/>
                      <w:szCs w:val="24"/>
                    </w:rPr>
                  </w:pP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color w:val="7030A0"/>
                      <w:kern w:val="0"/>
                      <w:sz w:val="24"/>
                      <w:szCs w:val="24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color w:val="7030A0"/>
                      <w:kern w:val="0"/>
                      <w:sz w:val="24"/>
                      <w:szCs w:val="24"/>
                      <w:rtl/>
                      <w:lang w:bidi="fa-IR"/>
                    </w:rPr>
                    <w:t xml:space="preserve"> پاسخ گویی پس از اندیشه ومطا لعه</w:t>
                  </w:r>
                </w:p>
                <w:p w:rsidR="00B0253B" w:rsidRPr="00DC01DB" w:rsidRDefault="00B0253B" w:rsidP="003D54DD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Dast Nevis"/>
                      <w:kern w:val="0"/>
                    </w:rPr>
                  </w:pP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اگر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برای پاسخ گویی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شایسته به زمان نیاز دارید و با کمی فکر و مطا لعه بیش تر می توانید  پاسخ بهتر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ودقیق تری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ارائه کنید ،از مخاطب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خود بخواهید که در زمانی دیگر، دوباره پرسش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خود را مطرح سازد. جواب ندادن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سؤال ، از ارائه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پاسخ های سست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و سطحی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مراتب بهتر است . این احساس که ( اگر من الان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جواب ندهم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پر سشگر گمراه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خواهد شد .) باعث عرضه پاسخ های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ضعیف 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="003D54D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و تشویش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="003D54DD"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rtl/>
                      <w:lang w:bidi="fa-IR"/>
                    </w:rPr>
                    <w:softHyphen/>
                  </w:r>
                  <w:r w:rsidR="003D54DD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آور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می گردد ؛</w:t>
                  </w:r>
                  <w:r w:rsidRPr="00B0253B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البته ارائه برخی مقدمات وبرخی توضیحات تا زمان عرضه پاسخ بهتر ، اشکالی ندارد؛ ولی اگر با یک مطالعه ، پاسخ بهتر و جامع</w:t>
                  </w:r>
                  <w:r w:rsidR="003D54DD">
                    <w:rPr>
                      <w:rFonts w:ascii="Times New Roman" w:eastAsia="Times New Roman" w:hAnsi="Times New Roman" w:cs="Dast Nevis"/>
                      <w:b/>
                      <w:bCs/>
                      <w:kern w:val="0"/>
                      <w:rtl/>
                      <w:lang w:bidi="fa-IR"/>
                    </w:rPr>
                    <w:softHyphen/>
                  </w:r>
                  <w:r w:rsidRPr="00B0253B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تری می توان ارائه داد، در پاس</w:t>
                  </w:r>
                  <w:r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خ گویی شتاب نکنید</w:t>
                  </w:r>
                  <w:r w:rsidRPr="00DC01DB">
                    <w:rPr>
                      <w:rFonts w:ascii="Times New Roman" w:eastAsia="Times New Roman" w:hAnsi="Times New Roman" w:cs="Dast Nevis" w:hint="cs"/>
                      <w:kern w:val="0"/>
                      <w:rtl/>
                      <w:lang w:bidi="fa-IR"/>
                    </w:rPr>
                    <w:t>.</w:t>
                  </w:r>
                </w:p>
                <w:p w:rsidR="00B0253B" w:rsidRDefault="00B0253B" w:rsidP="00B0253B"/>
              </w:txbxContent>
            </v:textbox>
          </v:shape>
        </w:pict>
      </w:r>
    </w:p>
    <w:p w:rsidR="00B0253B" w:rsidRDefault="00B0253B" w:rsidP="00B0253B">
      <w:r>
        <w:tab/>
      </w:r>
    </w:p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Default="009730D9" w:rsidP="00B0253B">
      <w:r>
        <w:rPr>
          <w:noProof/>
        </w:rPr>
        <w:pict>
          <v:shape id="_x0000_s1027" type="#_x0000_t106" style="position:absolute;margin-left:15.75pt;margin-top:12.75pt;width:750.75pt;height:348pt;z-index:251661312" adj="1316,14636" fillcolor="#8eaadb [1944]" strokecolor="#4472c4 [3208]" strokeweight="1pt">
            <v:fill color2="#4472c4 [3208]" focus="50%" type="gradient"/>
            <v:shadow on="t" type="perspective" color="#1f3763 [1608]" offset="1pt" offset2="-3pt"/>
            <v:textbox>
              <w:txbxContent>
                <w:p w:rsidR="00B0253B" w:rsidRPr="003D54DD" w:rsidRDefault="00B0253B" w:rsidP="00B0253B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Dast Nevis"/>
                      <w:b/>
                      <w:bCs/>
                      <w:color w:val="7030A0"/>
                      <w:kern w:val="0"/>
                    </w:rPr>
                  </w:pPr>
                  <w:r w:rsidRPr="003D54DD">
                    <w:rPr>
                      <w:rFonts w:ascii="Times New Roman" w:eastAsia="Times New Roman" w:hAnsi="Times New Roman" w:cs="Dast Nevis" w:hint="cs"/>
                      <w:b/>
                      <w:bCs/>
                      <w:color w:val="7030A0"/>
                      <w:kern w:val="0"/>
                      <w:rtl/>
                      <w:lang w:bidi="fa-IR"/>
                    </w:rPr>
                    <w:t xml:space="preserve">پاسخ </w:t>
                  </w:r>
                  <w:r w:rsidRPr="003D54DD">
                    <w:rPr>
                      <w:rFonts w:ascii="Times New Roman" w:eastAsia="Times New Roman" w:hAnsi="Times New Roman" w:cs="Dast Nevis" w:hint="cs"/>
                      <w:b/>
                      <w:bCs/>
                      <w:color w:val="7030A0"/>
                      <w:kern w:val="0"/>
                      <w:rtl/>
                      <w:lang w:bidi="fa-IR"/>
                    </w:rPr>
                    <w:t xml:space="preserve">گویی شجاعانه </w:t>
                  </w:r>
                </w:p>
                <w:p w:rsidR="00B0253B" w:rsidRPr="00796383" w:rsidRDefault="00B0253B" w:rsidP="00B0253B">
                  <w:pPr>
                    <w:bidi/>
                    <w:spacing w:before="100" w:beforeAutospacing="1" w:after="100" w:afterAutospacing="1" w:line="240" w:lineRule="auto"/>
                    <w:ind w:left="-474"/>
                    <w:jc w:val="both"/>
                    <w:rPr>
                      <w:rFonts w:ascii="Times New Roman" w:eastAsia="Times New Roman" w:hAnsi="Times New Roman" w:cs="Dast Nevis"/>
                      <w:b/>
                      <w:bCs/>
                      <w:kern w:val="0"/>
                    </w:rPr>
                  </w:pP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ذهن بزرگ تر ها پیچیده و تودر تو است ؛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="003D54DD"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اما 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ذهن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کودکان و نوجوانان این گونه نیست.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برخی از ترس این که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مبادا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پس از پاسخ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گویی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="003D54DD"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سوال های بچه ها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با پر</w:t>
                  </w:r>
                  <w:r w:rsidR="003D54DD"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س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ش های پیچیده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تری روبه رو شوند ، ازا رائه پاسخی که می دانند نیز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صرف نظر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می کنند . شما اطلاعات مفید خود را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پرسشگرتان 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="003D54DD"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منتقل کنید و اگر با سؤ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>ال های دشوار تری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رو برو شدید ، او را به روحانی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محل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یا معلم دینی اش ارجاع دهید یا پس از پیدا کردن پاسخ ، در فرصت دیگری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به گفت و گو</w:t>
                  </w:r>
                  <w:r w:rsidRPr="00796383">
                    <w:rPr>
                      <w:rFonts w:ascii="Times New Roman" w:eastAsia="Times New Roman" w:hAnsi="Times New Roman" w:cs="Times New Roman" w:hint="cs"/>
                      <w:b/>
                      <w:bCs/>
                      <w:kern w:val="0"/>
                      <w:rtl/>
                      <w:lang w:bidi="fa-IR"/>
                    </w:rPr>
                    <w:t> 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  <w:lang w:bidi="fa-IR"/>
                    </w:rPr>
                    <w:t xml:space="preserve"> با وی بپردازید.حاصل تجربه دهها مورد گفت و گو با کودکان و نو جوانان آن است که بچه ها با چند جمله ی کوتاه درست و مهربانانه قانع می شوند و تا پدید آمدن پرسشی دیگر آرامش می یابند. البته تاکید می کنم جوابی که ارائه می دهید ، باید درست و درعین حال روشن و دور از پیچیدگی باشد . رسول خدا(ص) فرموده اند: « ما گروه پیامبران ،فرمان گرفته ایم که با مردم به اندازه ی عقل هایشان سخن بگوییم.» با درک ظرفیت ذهنی بچه ها ، پاسخ خودرا ارائه نمایید وبدانید که اگر مثال ها واستدلال های شما درحد توان عقلی آنان باشد ، در بیشتر موارد ، پاسختان را می پذیرند.</w:t>
                  </w:r>
                </w:p>
                <w:p w:rsidR="00B0253B" w:rsidRPr="0058558C" w:rsidRDefault="00B0253B" w:rsidP="00B0253B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  <w:p w:rsidR="00B0253B" w:rsidRDefault="00B0253B" w:rsidP="00B0253B"/>
              </w:txbxContent>
            </v:textbox>
          </v:shape>
        </w:pict>
      </w:r>
    </w:p>
    <w:p w:rsidR="00B0253B" w:rsidRDefault="00B0253B" w:rsidP="00B0253B">
      <w:pPr>
        <w:tabs>
          <w:tab w:val="left" w:pos="11355"/>
        </w:tabs>
        <w:rPr>
          <w:rtl/>
        </w:rPr>
      </w:pPr>
    </w:p>
    <w:p w:rsidR="00B0253B" w:rsidRDefault="00B0253B" w:rsidP="00B0253B">
      <w:pPr>
        <w:tabs>
          <w:tab w:val="left" w:pos="11355"/>
        </w:tabs>
        <w:rPr>
          <w:rtl/>
        </w:rPr>
      </w:pPr>
    </w:p>
    <w:p w:rsidR="00B0253B" w:rsidRDefault="00B0253B" w:rsidP="00B0253B">
      <w:pPr>
        <w:tabs>
          <w:tab w:val="left" w:pos="11355"/>
        </w:tabs>
        <w:rPr>
          <w:rtl/>
        </w:rPr>
      </w:pPr>
    </w:p>
    <w:p w:rsidR="00B0253B" w:rsidRDefault="00B0253B" w:rsidP="00B0253B">
      <w:pPr>
        <w:tabs>
          <w:tab w:val="left" w:pos="11355"/>
        </w:tabs>
      </w:pPr>
      <w:r>
        <w:tab/>
      </w:r>
    </w:p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Pr="00775A40" w:rsidRDefault="00B0253B" w:rsidP="00B0253B"/>
    <w:p w:rsidR="00B0253B" w:rsidRDefault="00B0253B" w:rsidP="00B0253B">
      <w:pPr>
        <w:tabs>
          <w:tab w:val="left" w:pos="10215"/>
        </w:tabs>
      </w:pPr>
      <w:r>
        <w:tab/>
      </w:r>
    </w:p>
    <w:p w:rsidR="00B0253B" w:rsidRDefault="009730D9" w:rsidP="00B0253B">
      <w:pPr>
        <w:tabs>
          <w:tab w:val="left" w:pos="13530"/>
        </w:tabs>
        <w:rPr>
          <w:rtl/>
        </w:rPr>
      </w:pPr>
      <w:r>
        <w:rPr>
          <w:noProof/>
          <w:rtl/>
        </w:rPr>
        <w:pict>
          <v:shape id="_x0000_s1028" type="#_x0000_t106" style="position:absolute;margin-left:75pt;margin-top:9pt;width:654.75pt;height:173.25pt;z-index:251662336" adj="-297,10417" fillcolor="#8eaadb [1944]" strokecolor="#4472c4 [3208]" strokeweight="1pt">
            <v:fill color2="#4472c4 [3208]" focus="50%" type="gradient"/>
            <v:shadow on="t" type="perspective" color="#1f3763 [1608]" offset="1pt" offset2="-3pt"/>
            <v:textbox>
              <w:txbxContent>
                <w:p w:rsidR="00B0253B" w:rsidRPr="00796383" w:rsidRDefault="00B0253B" w:rsidP="00B0253B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Dast Nevis"/>
                      <w:b/>
                      <w:bCs/>
                      <w:color w:val="C00000"/>
                      <w:kern w:val="0"/>
                      <w:sz w:val="24"/>
                      <w:szCs w:val="24"/>
                    </w:rPr>
                  </w:pP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color w:val="C00000"/>
                      <w:kern w:val="0"/>
                      <w:sz w:val="24"/>
                      <w:szCs w:val="24"/>
                      <w:rtl/>
                      <w:lang w:bidi="fa-IR"/>
                    </w:rPr>
                    <w:t xml:space="preserve">بیان 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color w:val="C00000"/>
                      <w:kern w:val="0"/>
                      <w:sz w:val="24"/>
                      <w:szCs w:val="24"/>
                      <w:rtl/>
                      <w:lang w:bidi="fa-IR"/>
                    </w:rPr>
                    <w:t xml:space="preserve">سابقه پرسش </w:t>
                  </w:r>
                </w:p>
                <w:p w:rsidR="00B0253B" w:rsidRPr="00796383" w:rsidRDefault="00B0253B" w:rsidP="00B0253B">
                  <w:pPr>
                    <w:bidi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Dast Nevis"/>
                      <w:b/>
                      <w:bCs/>
                      <w:kern w:val="0"/>
                    </w:rPr>
                  </w:pP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</w:rPr>
                    <w:t>اگرپرسش مطرح شده سابقه دارد به پرسشگرخود یادآور شویم  که پرسش تو یکی از سؤال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</w:rPr>
                    <w:softHyphen/>
                    <w:t>های مطرح شده در این زمینه است ؛ چرا که بعضی بچه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</w:rPr>
                    <w:softHyphen/>
                    <w:t>ها فکر می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</w:rPr>
                    <w:softHyphen/>
                    <w:t>کنند که مسأله ذهنی آنان تنها برای آن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</w:rPr>
                    <w:softHyphen/>
                    <w:t>ها مطرح است و دانشمندان دینی تجربه جوابگویی به آن را ندارند.و همین پندار باعث اضطراب آنان می</w:t>
                  </w:r>
                  <w:r w:rsidRPr="00796383">
                    <w:rPr>
                      <w:rFonts w:ascii="Times New Roman" w:eastAsia="Times New Roman" w:hAnsi="Times New Roman" w:cs="Dast Nevis" w:hint="cs"/>
                      <w:b/>
                      <w:bCs/>
                      <w:kern w:val="0"/>
                      <w:rtl/>
                    </w:rPr>
                    <w:softHyphen/>
                    <w:t xml:space="preserve">گردد. </w:t>
                  </w:r>
                </w:p>
                <w:p w:rsidR="00B0253B" w:rsidRDefault="00B0253B" w:rsidP="00B0253B"/>
              </w:txbxContent>
            </v:textbox>
          </v:shape>
        </w:pict>
      </w:r>
      <w:r w:rsidR="00B0253B">
        <w:tab/>
      </w: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  <w:r>
        <w:rPr>
          <w:noProof/>
          <w:rtl/>
        </w:rPr>
        <w:pict>
          <v:shape id="_x0000_s1029" type="#_x0000_t106" style="position:absolute;margin-left:48.75pt;margin-top:17.25pt;width:672pt;height:237.75pt;z-index:251663360" adj="289,11270" fillcolor="#8eaadb [1944]" strokecolor="#4472c4 [3208]" strokeweight="1pt">
            <v:fill color2="#4472c4 [3208]" focus="50%" type="gradient"/>
            <v:shadow on="t" type="perspective" color="#1f3763 [1608]" offset="1pt" offset2="-3pt"/>
            <v:textbox>
              <w:txbxContent>
                <w:p w:rsidR="00B0253B" w:rsidRDefault="00B0253B" w:rsidP="00B0253B"/>
                <w:p w:rsidR="00B0253B" w:rsidRPr="00796383" w:rsidRDefault="00B0253B" w:rsidP="00B0253B">
                  <w:pPr>
                    <w:jc w:val="right"/>
                    <w:rPr>
                      <w:rFonts w:cs="Dast Nevis"/>
                      <w:b/>
                      <w:bCs/>
                      <w:color w:val="C00000"/>
                      <w:sz w:val="24"/>
                      <w:szCs w:val="24"/>
                      <w:rtl/>
                    </w:rPr>
                  </w:pPr>
                  <w:r w:rsidRPr="00796383">
                    <w:rPr>
                      <w:rFonts w:cs="Dast Nevis"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یادآوری </w:t>
                  </w:r>
                  <w:r w:rsidRPr="00796383">
                    <w:rPr>
                      <w:rFonts w:cs="Dast Nevis"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>پرسش</w:t>
                  </w:r>
                  <w:r w:rsidRPr="00796383">
                    <w:rPr>
                      <w:rFonts w:cs="Dast Nevis"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softHyphen/>
                    <w:t>های گوناگون</w:t>
                  </w:r>
                </w:p>
                <w:p w:rsidR="00B0253B" w:rsidRPr="00796383" w:rsidRDefault="00B0253B" w:rsidP="00796383">
                  <w:pPr>
                    <w:bidi/>
                    <w:jc w:val="both"/>
                    <w:rPr>
                      <w:rFonts w:cs="Dast Nevis"/>
                      <w:b/>
                      <w:bCs/>
                    </w:rPr>
                  </w:pPr>
                  <w:r w:rsidRPr="00796383">
                    <w:rPr>
                      <w:rFonts w:cs="Dast Nevis" w:hint="cs"/>
                      <w:b/>
                      <w:bCs/>
                      <w:rtl/>
                    </w:rPr>
                    <w:t>اگر یک پرسش پاسخ</w:t>
                  </w:r>
                  <w:r w:rsidRPr="00796383">
                    <w:rPr>
                      <w:rFonts w:cs="Dast Nevis" w:hint="cs"/>
                      <w:b/>
                      <w:bCs/>
                      <w:rtl/>
                    </w:rPr>
                    <w:softHyphen/>
                    <w:t>های گوناگونی دارد بهتر است این نکته را به پرسشگرمان یادآور شویم ؛ البته نیاز نیست ما همه پاسخ</w:t>
                  </w:r>
                  <w:r w:rsidRPr="00796383">
                    <w:rPr>
                      <w:rFonts w:cs="Dast Nevis" w:hint="cs"/>
                      <w:b/>
                      <w:bCs/>
                      <w:rtl/>
                    </w:rPr>
                    <w:softHyphen/>
                    <w:t>ها را ارائه دهیم. در این</w:t>
                  </w:r>
                  <w:r w:rsidRPr="00796383">
                    <w:rPr>
                      <w:rFonts w:cs="Dast Nevis" w:hint="cs"/>
                      <w:b/>
                      <w:bCs/>
                      <w:rtl/>
                    </w:rPr>
                    <w:softHyphen/>
                    <w:t>گونه موارد باید پاسخی را عرضه کنیم که به ذهن مخاطب نزدیکتر و با ظرفیت علمی او مناسب</w:t>
                  </w:r>
                  <w:r w:rsidRPr="00796383">
                    <w:rPr>
                      <w:rFonts w:cs="Dast Nevis" w:hint="cs"/>
                      <w:b/>
                      <w:bCs/>
                      <w:rtl/>
                    </w:rPr>
                    <w:softHyphen/>
                    <w:t>تر باشد. در عین حال باید به وی گوشزد کنیم که این سؤال، چندین جواب دارد. با این کار ، وی درمی</w:t>
                  </w:r>
                  <w:r w:rsidRPr="00796383">
                    <w:rPr>
                      <w:rFonts w:cs="Dast Nevis" w:hint="cs"/>
                      <w:b/>
                      <w:bCs/>
                      <w:rtl/>
                    </w:rPr>
                    <w:softHyphen/>
                    <w:t xml:space="preserve">یابد که پرسش او  </w:t>
                  </w:r>
                  <w:r w:rsidRPr="00796383">
                    <w:rPr>
                      <w:rFonts w:hint="cs"/>
                      <w:b/>
                      <w:bCs/>
                      <w:rtl/>
                    </w:rPr>
                    <w:t xml:space="preserve">_ </w:t>
                  </w:r>
                  <w:r w:rsidRPr="00796383">
                    <w:rPr>
                      <w:rFonts w:cs="Dast Nevis" w:hint="cs"/>
                      <w:b/>
                      <w:bCs/>
                      <w:rtl/>
                    </w:rPr>
                    <w:t xml:space="preserve">حتی اگر پاسخ شما را نپذیرد  </w:t>
                  </w:r>
                  <w:r w:rsidRPr="00796383">
                    <w:rPr>
                      <w:rFonts w:hint="cs"/>
                      <w:b/>
                      <w:bCs/>
                      <w:rtl/>
                    </w:rPr>
                    <w:t>_</w:t>
                  </w:r>
                  <w:r w:rsidRPr="00796383">
                    <w:rPr>
                      <w:rFonts w:cs="Dast Nevis" w:hint="cs"/>
                      <w:b/>
                      <w:bCs/>
                      <w:rtl/>
                    </w:rPr>
                    <w:t xml:space="preserve"> بالاخره جواب دارد.</w:t>
                  </w:r>
                </w:p>
                <w:p w:rsidR="00B0253B" w:rsidRDefault="00B0253B" w:rsidP="00B0253B">
                  <w:pPr>
                    <w:rPr>
                      <w:rtl/>
                      <w:lang w:bidi="fa-IR"/>
                    </w:rPr>
                  </w:pPr>
                </w:p>
                <w:p w:rsidR="00B0253B" w:rsidRPr="00B70A5D" w:rsidRDefault="00B0253B" w:rsidP="00B0253B"/>
              </w:txbxContent>
            </v:textbox>
          </v:shape>
        </w:pict>
      </w: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B0253B" w:rsidRDefault="00B0253B" w:rsidP="00B0253B">
      <w:pPr>
        <w:tabs>
          <w:tab w:val="left" w:pos="13530"/>
        </w:tabs>
        <w:rPr>
          <w:rtl/>
        </w:rPr>
      </w:pPr>
    </w:p>
    <w:p w:rsidR="00AD2448" w:rsidRDefault="00AD2448" w:rsidP="00AD2448">
      <w:pPr>
        <w:tabs>
          <w:tab w:val="left" w:pos="11460"/>
        </w:tabs>
      </w:pPr>
      <w:r>
        <w:rPr>
          <w:noProof/>
        </w:rPr>
        <w:pict>
          <v:shape id="_x0000_s1030" type="#_x0000_t106" style="position:absolute;margin-left:81pt;margin-top:2.25pt;width:672pt;height:237.75pt;z-index:251664384" adj="579,10861" fillcolor="#8eaadb [1944]" strokecolor="#4472c4 [3208]" strokeweight="1pt">
            <v:fill color2="#4472c4 [3208]" focus="50%" type="gradient"/>
            <v:shadow on="t" type="perspective" color="#1f3763 [1608]" offset="1pt" offset2="-3pt"/>
            <v:textbox style="mso-next-textbox:#_x0000_s1030">
              <w:txbxContent>
                <w:p w:rsidR="00AD2448" w:rsidRDefault="00AD2448" w:rsidP="00AD2448"/>
                <w:p w:rsidR="00AD2448" w:rsidRPr="00796383" w:rsidRDefault="00AD2448" w:rsidP="00AD2448">
                  <w:pPr>
                    <w:jc w:val="right"/>
                    <w:rPr>
                      <w:rFonts w:cs="Dast Nevis"/>
                      <w:b/>
                      <w:bCs/>
                      <w:color w:val="C00000"/>
                      <w:sz w:val="24"/>
                      <w:szCs w:val="24"/>
                      <w:rtl/>
                    </w:rPr>
                  </w:pPr>
                  <w:r>
                    <w:rPr>
                      <w:rFonts w:cs="Dast Nevis"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>ارجاع به منابع معتبر</w:t>
                  </w:r>
                </w:p>
                <w:p w:rsidR="00AD2448" w:rsidRPr="00796383" w:rsidRDefault="00AD2448" w:rsidP="003C24B9">
                  <w:pPr>
                    <w:bidi/>
                    <w:jc w:val="both"/>
                    <w:rPr>
                      <w:rFonts w:cs="Dast Nevis"/>
                      <w:b/>
                      <w:bCs/>
                    </w:rPr>
                  </w:pPr>
                  <w:r>
                    <w:rPr>
                      <w:rFonts w:cs="Dast Nevis" w:hint="cs"/>
                      <w:b/>
                      <w:bCs/>
                      <w:rtl/>
                    </w:rPr>
                    <w:t>در برخی موارد سعی کنیم پاسخ را از روی منابعی</w:t>
                  </w:r>
                  <w:r w:rsidR="000B3C1D">
                    <w:rPr>
                      <w:rFonts w:cs="Dast Nevis" w:hint="cs"/>
                      <w:b/>
                      <w:bCs/>
                      <w:rtl/>
                    </w:rPr>
                    <w:t xml:space="preserve"> که در اختیار داریم به پرسشگرمان ارائه دهیم؛این نوع پاسخ دادن سه فایده دارد : 1- وی را به پاسخی که شما بیان می</w:t>
                  </w:r>
                  <w:r w:rsidR="000B3C1D">
                    <w:rPr>
                      <w:rFonts w:cs="Dast Nevis" w:hint="cs"/>
                      <w:b/>
                      <w:bCs/>
                      <w:rtl/>
                    </w:rPr>
                    <w:softHyphen/>
                    <w:t>دارید مطمئن می</w:t>
                  </w:r>
                  <w:r w:rsidR="000B3C1D">
                    <w:rPr>
                      <w:rFonts w:cs="Dast Nevis" w:hint="cs"/>
                      <w:b/>
                      <w:bCs/>
                      <w:rtl/>
                    </w:rPr>
                    <w:softHyphen/>
                    <w:t>سازد.2- شما راه پیدا کردن برخی پاسخ</w:t>
                  </w:r>
                  <w:r w:rsidR="000B3C1D">
                    <w:rPr>
                      <w:rFonts w:cs="Dast Nevis" w:hint="cs"/>
                      <w:b/>
                      <w:bCs/>
                      <w:rtl/>
                    </w:rPr>
                    <w:softHyphen/>
                    <w:t>ها را نیز به وی می</w:t>
                  </w:r>
                  <w:r w:rsidR="000B3C1D">
                    <w:rPr>
                      <w:rFonts w:cs="Dast Nevis" w:hint="cs"/>
                      <w:b/>
                      <w:bCs/>
                      <w:rtl/>
                    </w:rPr>
                    <w:softHyphen/>
                    <w:t>آموزیدو به قول معروف ، به جای دادن ماهی ، ماهی</w:t>
                  </w:r>
                  <w:r w:rsidR="000B3C1D">
                    <w:rPr>
                      <w:rFonts w:cs="Dast Nevis" w:hint="cs"/>
                      <w:b/>
                      <w:bCs/>
                      <w:rtl/>
                    </w:rPr>
                    <w:softHyphen/>
                    <w:t>گیری را به وی یاد می</w:t>
                  </w:r>
                  <w:r w:rsidR="000B3C1D">
                    <w:rPr>
                      <w:rFonts w:cs="Dast Nevis" w:hint="cs"/>
                      <w:b/>
                      <w:bCs/>
                      <w:rtl/>
                    </w:rPr>
                    <w:softHyphen/>
                    <w:t>دهید.3- منابع معتبر را به او معرفی می</w:t>
                  </w:r>
                  <w:r w:rsidR="000B3C1D">
                    <w:rPr>
                      <w:rFonts w:cs="Dast Nevis" w:hint="cs"/>
                      <w:b/>
                      <w:bCs/>
                      <w:rtl/>
                    </w:rPr>
                    <w:softHyphen/>
                    <w:t>کنید.</w:t>
                  </w:r>
                </w:p>
                <w:p w:rsidR="00AD2448" w:rsidRDefault="00AD2448" w:rsidP="00AD2448">
                  <w:pPr>
                    <w:rPr>
                      <w:rtl/>
                      <w:lang w:bidi="fa-IR"/>
                    </w:rPr>
                  </w:pPr>
                </w:p>
                <w:p w:rsidR="00AD2448" w:rsidRPr="00B70A5D" w:rsidRDefault="00AD2448" w:rsidP="00AD2448"/>
              </w:txbxContent>
            </v:textbox>
          </v:shape>
        </w:pict>
      </w:r>
    </w:p>
    <w:p w:rsidR="00AD2448" w:rsidRPr="00AD2448" w:rsidRDefault="00AD2448" w:rsidP="00AD2448"/>
    <w:p w:rsidR="00AD2448" w:rsidRPr="00AD2448" w:rsidRDefault="00AD2448" w:rsidP="00AD2448"/>
    <w:p w:rsidR="00AD2448" w:rsidRPr="00AD2448" w:rsidRDefault="00AD2448" w:rsidP="00AD2448"/>
    <w:p w:rsidR="00AD2448" w:rsidRDefault="00AD2448" w:rsidP="00AD2448"/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  <w:r>
        <w:rPr>
          <w:noProof/>
        </w:rPr>
        <w:pict>
          <v:shape id="_x0000_s1031" type="#_x0000_t106" style="position:absolute;margin-left:66.75pt;margin-top:3pt;width:672pt;height:246.75pt;z-index:251665408" adj="-410,11253" fillcolor="#8eaadb [1944]" strokecolor="#4472c4 [3208]" strokeweight="1pt">
            <v:fill color2="#4472c4 [3208]" focus="50%" type="gradient"/>
            <v:shadow on="t" type="perspective" color="#1f3763 [1608]" offset="1pt" offset2="-3pt"/>
            <v:textbox>
              <w:txbxContent>
                <w:p w:rsidR="00AD2448" w:rsidRDefault="00AD2448" w:rsidP="00AD2448"/>
                <w:p w:rsidR="00AD2448" w:rsidRPr="00796383" w:rsidRDefault="00352BCF" w:rsidP="00AD2448">
                  <w:pPr>
                    <w:jc w:val="right"/>
                    <w:rPr>
                      <w:rFonts w:cs="Dast Nevis"/>
                      <w:b/>
                      <w:bCs/>
                      <w:color w:val="C00000"/>
                      <w:sz w:val="24"/>
                      <w:szCs w:val="24"/>
                      <w:rtl/>
                    </w:rPr>
                  </w:pPr>
                  <w:r>
                    <w:rPr>
                      <w:rFonts w:cs="Dast Nevis"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>پاسخ</w:t>
                  </w:r>
                  <w:r>
                    <w:rPr>
                      <w:rFonts w:cs="Dast Nevis"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softHyphen/>
                    <w:t>گویی صمیمانه</w:t>
                  </w:r>
                </w:p>
                <w:p w:rsidR="00AD2448" w:rsidRPr="00796383" w:rsidRDefault="00125B88" w:rsidP="00AD2448">
                  <w:pPr>
                    <w:bidi/>
                    <w:jc w:val="both"/>
                    <w:rPr>
                      <w:rFonts w:cs="Dast Nevis"/>
                      <w:b/>
                      <w:bCs/>
                    </w:rPr>
                  </w:pPr>
                  <w:r>
                    <w:rPr>
                      <w:rFonts w:cs="Dast Nevis" w:hint="cs"/>
                      <w:b/>
                      <w:bCs/>
                      <w:rtl/>
                    </w:rPr>
                    <w:t>هر گونه</w:t>
                  </w:r>
                  <w:r w:rsidR="00352BCF">
                    <w:rPr>
                      <w:rFonts w:cs="Dast Nevis" w:hint="cs"/>
                      <w:b/>
                      <w:bCs/>
                      <w:rtl/>
                    </w:rPr>
                    <w:t xml:space="preserve"> گفت</w:t>
                  </w:r>
                  <w:r w:rsidR="00352BCF">
                    <w:rPr>
                      <w:rFonts w:cs="Dast Nevis" w:hint="cs"/>
                      <w:b/>
                      <w:bCs/>
                      <w:rtl/>
                    </w:rPr>
                    <w:softHyphen/>
                    <w:t>و</w:t>
                  </w:r>
                  <w:r w:rsidR="00352BCF">
                    <w:rPr>
                      <w:rFonts w:cs="Dast Nevis" w:hint="cs"/>
                      <w:b/>
                      <w:bCs/>
                      <w:rtl/>
                    </w:rPr>
                    <w:softHyphen/>
                    <w:t>گویی آن</w:t>
                  </w:r>
                  <w:r w:rsidR="00352BCF">
                    <w:rPr>
                      <w:rFonts w:cs="Dast Nevis" w:hint="cs"/>
                      <w:b/>
                      <w:bCs/>
                      <w:rtl/>
                    </w:rPr>
                    <w:softHyphen/>
                    <w:t>گاه به ثمر می</w:t>
                  </w:r>
                  <w:r w:rsidR="00352BCF">
                    <w:rPr>
                      <w:rFonts w:cs="Dast Nevis" w:hint="cs"/>
                      <w:b/>
                      <w:bCs/>
                      <w:rtl/>
                    </w:rPr>
                    <w:softHyphen/>
                    <w:t>نشیند که شما با مخاطب خود ارتباط برقرار کنید و در فضایی صمیمی حرف</w:t>
                  </w:r>
                  <w:r w:rsidR="00352BCF">
                    <w:rPr>
                      <w:rFonts w:cs="Dast Nevis" w:hint="cs"/>
                      <w:b/>
                      <w:bCs/>
                      <w:rtl/>
                    </w:rPr>
                    <w:softHyphen/>
                    <w:t>های همدیگر را بشنوید</w:t>
                  </w:r>
                  <w:r w:rsidR="00F54A51">
                    <w:rPr>
                      <w:rFonts w:cs="Dast Nevis" w:hint="cs"/>
                      <w:b/>
                      <w:bCs/>
                      <w:rtl/>
                    </w:rPr>
                    <w:t>.اگر گفت</w:t>
                  </w:r>
                  <w:r w:rsidR="00F54A51">
                    <w:rPr>
                      <w:rFonts w:cs="Dast Nevis" w:hint="cs"/>
                      <w:b/>
                      <w:bCs/>
                      <w:rtl/>
                    </w:rPr>
                    <w:softHyphen/>
                    <w:t>و</w:t>
                  </w:r>
                  <w:r w:rsidR="00F54A51">
                    <w:rPr>
                      <w:rFonts w:cs="Dast Nevis" w:hint="cs"/>
                      <w:b/>
                      <w:bCs/>
                      <w:rtl/>
                    </w:rPr>
                    <w:softHyphen/>
                    <w:t>گوی شما با پرسشگرتان یک گفت</w:t>
                  </w:r>
                  <w:r w:rsidR="00F54A51">
                    <w:rPr>
                      <w:rFonts w:cs="Dast Nevis" w:hint="cs"/>
                      <w:b/>
                      <w:bCs/>
                      <w:rtl/>
                    </w:rPr>
                    <w:softHyphen/>
                    <w:t>و</w:t>
                  </w:r>
                  <w:r w:rsidR="00F54A51">
                    <w:rPr>
                      <w:rFonts w:cs="Dast Nevis" w:hint="cs"/>
                      <w:b/>
                      <w:bCs/>
                      <w:rtl/>
                    </w:rPr>
                    <w:softHyphen/>
                    <w:t>گوی خشک اداری باشد ، چندان قرین توفیق نخواهد بود</w:t>
                  </w:r>
                  <w:r w:rsidR="0024207E">
                    <w:rPr>
                      <w:rFonts w:cs="Dast Nevis" w:hint="cs"/>
                      <w:b/>
                      <w:bCs/>
                      <w:rtl/>
                    </w:rPr>
                    <w:t>؛ زیرا فضای رسمی پرسش و پاسخ ، او را از تلقی دقیق پاسخ محروم می</w:t>
                  </w:r>
                  <w:r w:rsidR="0024207E">
                    <w:rPr>
                      <w:rFonts w:cs="Dast Nevis" w:hint="cs"/>
                      <w:b/>
                      <w:bCs/>
                      <w:rtl/>
                    </w:rPr>
                    <w:softHyphen/>
                    <w:t xml:space="preserve">سازد. ایجاد ارتباط با پرسشگر و برخورد صمیمانه با او ، </w:t>
                  </w:r>
                  <w:r w:rsidR="00554163">
                    <w:rPr>
                      <w:rFonts w:cs="Dast Nevis" w:hint="cs"/>
                      <w:b/>
                      <w:bCs/>
                      <w:rtl/>
                    </w:rPr>
                    <w:t>جسارت طرح پرسش</w:t>
                  </w:r>
                  <w:r w:rsidR="00554163">
                    <w:rPr>
                      <w:rFonts w:cs="Dast Nevis" w:hint="cs"/>
                      <w:b/>
                      <w:bCs/>
                      <w:rtl/>
                    </w:rPr>
                    <w:softHyphen/>
                    <w:t>های بعدی را به وی می</w:t>
                  </w:r>
                  <w:r w:rsidR="00554163">
                    <w:rPr>
                      <w:rFonts w:cs="Dast Nevis" w:hint="cs"/>
                      <w:b/>
                      <w:bCs/>
                      <w:rtl/>
                    </w:rPr>
                    <w:softHyphen/>
                    <w:t>دهد و اعتماد او را به پاسخ</w:t>
                  </w:r>
                  <w:r w:rsidR="00554163">
                    <w:rPr>
                      <w:rFonts w:cs="Dast Nevis" w:hint="cs"/>
                      <w:b/>
                      <w:bCs/>
                      <w:rtl/>
                    </w:rPr>
                    <w:softHyphen/>
                    <w:t>های شما بالا می</w:t>
                  </w:r>
                  <w:r w:rsidR="00554163">
                    <w:rPr>
                      <w:rFonts w:cs="Dast Nevis" w:hint="cs"/>
                      <w:b/>
                      <w:bCs/>
                      <w:rtl/>
                    </w:rPr>
                    <w:softHyphen/>
                    <w:t>برد.</w:t>
                  </w:r>
                </w:p>
                <w:p w:rsidR="00AD2448" w:rsidRDefault="00AD2448" w:rsidP="00AD2448">
                  <w:pPr>
                    <w:rPr>
                      <w:rtl/>
                      <w:lang w:bidi="fa-IR"/>
                    </w:rPr>
                  </w:pPr>
                </w:p>
                <w:p w:rsidR="00AD2448" w:rsidRPr="00B70A5D" w:rsidRDefault="00AD2448" w:rsidP="00AD2448"/>
              </w:txbxContent>
            </v:textbox>
          </v:shape>
        </w:pict>
      </w: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294B35" w:rsidRDefault="00294B35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  <w:r>
        <w:rPr>
          <w:noProof/>
        </w:rPr>
        <w:pict>
          <v:shape id="_x0000_s1032" type="#_x0000_t106" style="position:absolute;margin-left:21.75pt;margin-top:6pt;width:748.5pt;height:312.75pt;z-index:251666432" adj="152,10121" fillcolor="#8eaadb [1944]" strokecolor="#4472c4 [3208]" strokeweight="1pt">
            <v:fill color2="#4472c4 [3208]" focus="50%" type="gradient"/>
            <v:shadow on="t" type="perspective" color="#1f3763 [1608]" offset="1pt" offset2="-3pt"/>
            <v:textbox>
              <w:txbxContent>
                <w:p w:rsidR="00125B88" w:rsidRDefault="00125B88" w:rsidP="00125B88"/>
                <w:p w:rsidR="00125B88" w:rsidRDefault="00125B88" w:rsidP="00125B88">
                  <w:pPr>
                    <w:jc w:val="right"/>
                    <w:rPr>
                      <w:rFonts w:cs="Dast Nevis"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</w:pPr>
                  <w:r>
                    <w:rPr>
                      <w:rFonts w:cs="Dast Nevis"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>پاسخ</w:t>
                  </w:r>
                  <w:r>
                    <w:rPr>
                      <w:rFonts w:cs="Dast Nevis"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softHyphen/>
                    <w:t>گویی به پرسش</w:t>
                  </w:r>
                  <w:r>
                    <w:rPr>
                      <w:rFonts w:cs="Dast Nevis"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softHyphen/>
                    <w:t>های پنهان</w:t>
                  </w:r>
                </w:p>
                <w:p w:rsidR="00125B88" w:rsidRPr="005145DC" w:rsidRDefault="005145DC" w:rsidP="00125B88">
                  <w:pPr>
                    <w:jc w:val="right"/>
                    <w:rPr>
                      <w:rFonts w:cs="Dast Nevis"/>
                      <w:b/>
                      <w:bCs/>
                      <w:sz w:val="24"/>
                      <w:szCs w:val="24"/>
                      <w:rtl/>
                    </w:rPr>
                  </w:pPr>
                  <w:r w:rsidRPr="005145DC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t>گاهی از نوع</w:t>
                  </w:r>
                  <w:r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t xml:space="preserve">  پرسش</w:t>
                  </w:r>
                  <w:r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softHyphen/>
                    <w:t>های فرد معلوم می</w:t>
                  </w:r>
                  <w:r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softHyphen/>
                    <w:t>شود که او یک نگرانی ویژه دارد. در این موارد ، تنها پاسخ</w:t>
                  </w:r>
                  <w:r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softHyphen/>
                    <w:t xml:space="preserve">گویی </w:t>
                  </w:r>
                  <w:r w:rsidR="004A2E34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t>به پرسش</w:t>
                  </w:r>
                  <w:r w:rsidR="004A2E34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softHyphen/>
                    <w:t>های او ، مشکل فکری وی را حل نمی</w:t>
                  </w:r>
                  <w:r w:rsidR="004A2E34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softHyphen/>
                    <w:t>کند؛ مثلا اگر دیدید فرزند شما درباره قیامت و عذاب</w:t>
                  </w:r>
                  <w:r w:rsidR="004A2E34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softHyphen/>
                    <w:t>های آن پرسش</w:t>
                  </w:r>
                  <w:r w:rsidR="004A2E34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softHyphen/>
                    <w:t>های گوناگونی را می</w:t>
                  </w:r>
                  <w:r w:rsidR="004A2E34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softHyphen/>
                    <w:t>پرسد ، شک نکنید که او دچار یک ترس افراطی از قیامت شده و از مهربانی و رحمت پروردگار غافل گشته است. در این موارد ، هر چقدر توصیفات شما از عذاب</w:t>
                  </w:r>
                  <w:r w:rsidR="004A2E34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softHyphen/>
                    <w:t xml:space="preserve">های قیامت </w:t>
                  </w:r>
                  <w:r w:rsidR="000462D1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t>دقیق</w:t>
                  </w:r>
                  <w:r w:rsidR="000462D1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softHyphen/>
                    <w:t>تر و جامع</w:t>
                  </w:r>
                  <w:r w:rsidR="000462D1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softHyphen/>
                    <w:t>تر باشد ، او را از دین دورتر کرده</w:t>
                  </w:r>
                  <w:r w:rsidR="000462D1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softHyphen/>
                    <w:t>اید ؛ البته نباید به  پرسش</w:t>
                  </w:r>
                  <w:r w:rsidR="000462D1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softHyphen/>
                    <w:t>های او پاسخ غلط دهید ؛ اما همزمان با این کار ، باید وی را به رحمت بی</w:t>
                  </w:r>
                  <w:r w:rsidR="000462D1">
                    <w:rPr>
                      <w:rFonts w:cs="Dast Nevis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="000462D1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t>پایان پروردگار و عفو و بخشش خدای مهربان نیز امیدوار کنید و با تصویری درست از مهربانی و لطف خداوند ، وی را به اعتدال روحی برسانید.</w:t>
                  </w:r>
                  <w:r w:rsidRPr="005145DC">
                    <w:rPr>
                      <w:rFonts w:cs="Dast Nevis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125B88" w:rsidRPr="00796383" w:rsidRDefault="00125B88" w:rsidP="00125B88">
                  <w:pPr>
                    <w:bidi/>
                    <w:jc w:val="both"/>
                    <w:rPr>
                      <w:rFonts w:cs="Dast Nevis"/>
                      <w:b/>
                      <w:bCs/>
                    </w:rPr>
                  </w:pPr>
                </w:p>
                <w:p w:rsidR="00125B88" w:rsidRDefault="00125B88" w:rsidP="00125B88">
                  <w:pPr>
                    <w:rPr>
                      <w:rtl/>
                      <w:lang w:bidi="fa-IR"/>
                    </w:rPr>
                  </w:pPr>
                </w:p>
                <w:p w:rsidR="00125B88" w:rsidRPr="00B70A5D" w:rsidRDefault="00125B88" w:rsidP="00125B88"/>
              </w:txbxContent>
            </v:textbox>
          </v:shape>
        </w:pict>
      </w: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125B88">
      <w:pPr>
        <w:tabs>
          <w:tab w:val="left" w:pos="10125"/>
        </w:tabs>
        <w:rPr>
          <w:rFonts w:hint="cs"/>
          <w:rtl/>
        </w:rPr>
      </w:pPr>
      <w:r>
        <w:tab/>
      </w: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Default="00023450" w:rsidP="00352BCF">
      <w:pPr>
        <w:rPr>
          <w:rFonts w:hint="cs"/>
          <w:rtl/>
        </w:rPr>
      </w:pPr>
      <w:r>
        <w:rPr>
          <w:noProof/>
        </w:rPr>
        <w:pict>
          <v:shape id="_x0000_s1033" type="#_x0000_t106" style="position:absolute;margin-left:-8.25pt;margin-top:20.65pt;width:567pt;height:65.25pt;z-index:251667456" adj="3678,9236" fillcolor="#f4b083 [1941]" strokecolor="#ed7d31 [3205]" strokeweight="1pt">
            <v:fill color2="#ed7d31 [3205]" focus="50%" type="gradient"/>
            <v:shadow on="t" type="perspective" color="#823b0b [1605]" offset="1pt" offset2="-3pt"/>
            <v:textbox>
              <w:txbxContent>
                <w:p w:rsidR="00023450" w:rsidRPr="008E265A" w:rsidRDefault="00023450" w:rsidP="00023450">
                  <w:pPr>
                    <w:jc w:val="center"/>
                    <w:rPr>
                      <w:rFonts w:cs="Dast Nevis"/>
                      <w:b/>
                      <w:bCs/>
                      <w:color w:val="000000" w:themeColor="text1"/>
                      <w:sz w:val="28"/>
                      <w:szCs w:val="28"/>
                      <w:lang w:bidi="fa-IR"/>
                    </w:rPr>
                  </w:pPr>
                  <w:r>
                    <w:rPr>
                      <w:rFonts w:cs="Dast Nevis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fa-IR"/>
                    </w:rPr>
                    <w:t>منبع : خداشناسی قرآنی کودکان ، غلامرضا حیدری ابهری</w:t>
                  </w:r>
                </w:p>
              </w:txbxContent>
            </v:textbox>
          </v:shape>
        </w:pict>
      </w:r>
    </w:p>
    <w:p w:rsidR="00125B88" w:rsidRDefault="00125B88" w:rsidP="00352BCF">
      <w:pPr>
        <w:rPr>
          <w:rFonts w:hint="cs"/>
          <w:rtl/>
        </w:rPr>
      </w:pPr>
    </w:p>
    <w:p w:rsidR="00125B88" w:rsidRDefault="00125B88" w:rsidP="00352BCF">
      <w:pPr>
        <w:rPr>
          <w:rFonts w:hint="cs"/>
          <w:rtl/>
        </w:rPr>
      </w:pPr>
    </w:p>
    <w:p w:rsidR="00125B88" w:rsidRPr="00AD2448" w:rsidRDefault="00125B88" w:rsidP="00023450">
      <w:pPr>
        <w:jc w:val="center"/>
      </w:pPr>
    </w:p>
    <w:sectPr w:rsidR="00125B88" w:rsidRPr="00AD2448" w:rsidSect="00070A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ast Nevis">
    <w:altName w:val="Arabic Typesetting"/>
    <w:panose1 w:val="03000400000000000000"/>
    <w:charset w:val="B2"/>
    <w:family w:val="script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F47C4"/>
    <w:rsid w:val="00023450"/>
    <w:rsid w:val="000462D1"/>
    <w:rsid w:val="00070A61"/>
    <w:rsid w:val="000B3C1D"/>
    <w:rsid w:val="000D4D84"/>
    <w:rsid w:val="00124AB1"/>
    <w:rsid w:val="00125B88"/>
    <w:rsid w:val="001F1745"/>
    <w:rsid w:val="001F47C4"/>
    <w:rsid w:val="0024207E"/>
    <w:rsid w:val="00281F20"/>
    <w:rsid w:val="00294B35"/>
    <w:rsid w:val="00352BCF"/>
    <w:rsid w:val="003C24B9"/>
    <w:rsid w:val="003D54DD"/>
    <w:rsid w:val="00456754"/>
    <w:rsid w:val="00483D4D"/>
    <w:rsid w:val="004A2E34"/>
    <w:rsid w:val="004E0B7F"/>
    <w:rsid w:val="00507777"/>
    <w:rsid w:val="005145DC"/>
    <w:rsid w:val="00554163"/>
    <w:rsid w:val="005D12CD"/>
    <w:rsid w:val="005F1479"/>
    <w:rsid w:val="006064F1"/>
    <w:rsid w:val="0061448D"/>
    <w:rsid w:val="00663FF3"/>
    <w:rsid w:val="00672356"/>
    <w:rsid w:val="00796383"/>
    <w:rsid w:val="008E265A"/>
    <w:rsid w:val="0091568E"/>
    <w:rsid w:val="009730D9"/>
    <w:rsid w:val="00A15B20"/>
    <w:rsid w:val="00AD2448"/>
    <w:rsid w:val="00B0253B"/>
    <w:rsid w:val="00C16C1B"/>
    <w:rsid w:val="00C22C1F"/>
    <w:rsid w:val="00C93248"/>
    <w:rsid w:val="00E20A7D"/>
    <w:rsid w:val="00E42744"/>
    <w:rsid w:val="00EC12AF"/>
    <w:rsid w:val="00F44481"/>
    <w:rsid w:val="00F54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29"/>
        <o:r id="V:Rule5" type="callout" idref="#_x0000_s1030"/>
        <o:r id="V:Rule6" type="callout" idref="#_x0000_s1031"/>
        <o:r id="V:Rule7" type="callout" idref="#_x0000_s1032"/>
        <o:r id="V:Rule8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2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BE7D1-BA38-476D-8FD0-1EE9CD123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</dc:creator>
  <cp:lastModifiedBy>ali</cp:lastModifiedBy>
  <cp:revision>25</cp:revision>
  <dcterms:created xsi:type="dcterms:W3CDTF">2015-01-26T23:45:00Z</dcterms:created>
  <dcterms:modified xsi:type="dcterms:W3CDTF">2015-01-31T23:11:00Z</dcterms:modified>
</cp:coreProperties>
</file>