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b/>
          <w:bCs/>
          <w:kern w:val="36"/>
        </w:rPr>
      </w:pPr>
      <w:r w:rsidRPr="00AB4F24">
        <w:rPr>
          <w:rFonts w:ascii="Tahoma" w:eastAsia="Times New Roman" w:hAnsi="Tahoma" w:cs="Tahoma"/>
          <w:b/>
          <w:bCs/>
          <w:color w:val="0000FF"/>
          <w:kern w:val="36"/>
          <w:u w:val="single"/>
          <w:rtl/>
        </w:rPr>
        <w:t>احادیث موضوعی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امام علي‏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إنَّما هُوَ عِيدٌ لِمَن قَبِلَ اللَّهُ صِيامَهُ و شَكَرَ قِيامَهُ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امروز تنها عيد كسي است كه خداوند روزه‏اش را پذيرفته و شب زنده‏داري‏اش را سپاس گزارده است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نهج البلاغه ، حكمت </w:t>
      </w:r>
      <w:r w:rsidRPr="00AB4F24">
        <w:rPr>
          <w:rFonts w:ascii="Tahoma" w:eastAsia="Times New Roman" w:hAnsi="Tahoma" w:cs="Tahoma"/>
          <w:rtl/>
          <w:lang w:bidi="fa-IR"/>
        </w:rPr>
        <w:t>۴۲۸</w:t>
      </w:r>
      <w:r w:rsidRPr="00AB4F24">
        <w:rPr>
          <w:rFonts w:ascii="Tahoma" w:eastAsia="Times New Roman" w:hAnsi="Tahoma" w:cs="Tahoma"/>
        </w:rPr>
        <w:t xml:space="preserve"> .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</w:rPr>
        <w:br/>
      </w:r>
      <w:r w:rsidRPr="00AB4F24">
        <w:rPr>
          <w:rFonts w:ascii="Tahoma" w:eastAsia="Times New Roman" w:hAnsi="Tahoma" w:cs="Tahoma"/>
          <w:b/>
          <w:bCs/>
          <w:rtl/>
        </w:rPr>
        <w:t>امام علي‏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ألا و إنَّ هذا اليَومَ يَومٌ جَعَلَهُ اللَّهُ لَكُم عِيداً و جَعَلَكُم لَهُ أهلاً ، فَاذكُرُوا اللَّهَ يَذكُركُم وَ ادْعُوهُ يَستَجِب لَكُم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امروز روزي است كه خداوند آن را براي شما عيد قرار داد و شما را نيز شايسته آن ساخت ؛ پس به ياد خدا باشيد تا او نيز به ياد شما باشد و او را بخوانيد تا خواسته‏هايتان را اجابت كند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كتاب من لايحضره الفقيه ، ج </w:t>
      </w:r>
      <w:r w:rsidRPr="00AB4F24">
        <w:rPr>
          <w:rFonts w:ascii="Tahoma" w:eastAsia="Times New Roman" w:hAnsi="Tahoma" w:cs="Tahoma"/>
          <w:rtl/>
          <w:lang w:bidi="fa-IR"/>
        </w:rPr>
        <w:t>۱</w:t>
      </w:r>
      <w:r w:rsidRPr="00AB4F24">
        <w:rPr>
          <w:rFonts w:ascii="Tahoma" w:eastAsia="Times New Roman" w:hAnsi="Tahoma" w:cs="Tahoma"/>
          <w:rtl/>
        </w:rPr>
        <w:t xml:space="preserve"> ، ص </w:t>
      </w:r>
      <w:r w:rsidRPr="00AB4F24">
        <w:rPr>
          <w:rFonts w:ascii="Tahoma" w:eastAsia="Times New Roman" w:hAnsi="Tahoma" w:cs="Tahoma"/>
          <w:rtl/>
          <w:lang w:bidi="fa-IR"/>
        </w:rPr>
        <w:t>۵۱۷</w:t>
      </w:r>
      <w:r w:rsidRPr="00AB4F24">
        <w:rPr>
          <w:rFonts w:ascii="Tahoma" w:eastAsia="Times New Roman" w:hAnsi="Tahoma" w:cs="Tahoma"/>
        </w:rPr>
        <w:t xml:space="preserve"> .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</w:rPr>
        <w:br/>
      </w:r>
      <w:r w:rsidRPr="00AB4F24">
        <w:rPr>
          <w:rFonts w:ascii="Tahoma" w:eastAsia="Times New Roman" w:hAnsi="Tahoma" w:cs="Tahoma"/>
          <w:b/>
          <w:bCs/>
          <w:rtl/>
        </w:rPr>
        <w:t>امام رضا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إنَّما جُعِلَ يَومُ الفِطرِ العِيدَ لِيَكونَ لِلمُسلِمينَ مُجتَمَعاً يَجتَمِعُونَ فيهِ و يَبرُزونَ لِلّهِ فَيُمَجِّدُونَهُ عَلي ما مَنَّ عَلَيهِم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روز فطر از اين رو عيد قرار داده شد تا روز گردهمايي مسلمانان باشد، و در اين روز گرد هم آيند و براي خدا به صحرا (فضايي باز) درآيند و خداوند را بر منّتي كه بر آنها نهاده است ستايش و به بزرگي ياد كنند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كتاب من لايحضره الفقيه ، ج </w:t>
      </w:r>
      <w:r w:rsidRPr="00AB4F24">
        <w:rPr>
          <w:rFonts w:ascii="Tahoma" w:eastAsia="Times New Roman" w:hAnsi="Tahoma" w:cs="Tahoma"/>
          <w:rtl/>
          <w:lang w:bidi="fa-IR"/>
        </w:rPr>
        <w:t>۱</w:t>
      </w:r>
      <w:r w:rsidRPr="00AB4F24">
        <w:rPr>
          <w:rFonts w:ascii="Tahoma" w:eastAsia="Times New Roman" w:hAnsi="Tahoma" w:cs="Tahoma"/>
          <w:rtl/>
        </w:rPr>
        <w:t xml:space="preserve"> ، ص </w:t>
      </w:r>
      <w:r w:rsidRPr="00AB4F24">
        <w:rPr>
          <w:rFonts w:ascii="Tahoma" w:eastAsia="Times New Roman" w:hAnsi="Tahoma" w:cs="Tahoma"/>
          <w:rtl/>
          <w:lang w:bidi="fa-IR"/>
        </w:rPr>
        <w:t>۵۲۲</w:t>
      </w:r>
      <w:r w:rsidRPr="00AB4F24">
        <w:rPr>
          <w:rFonts w:ascii="Tahoma" w:eastAsia="Times New Roman" w:hAnsi="Tahoma" w:cs="Tahoma"/>
        </w:rPr>
        <w:t xml:space="preserve"> .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</w:rPr>
        <w:br/>
      </w:r>
      <w:r w:rsidRPr="00AB4F24">
        <w:rPr>
          <w:rFonts w:ascii="Tahoma" w:eastAsia="Times New Roman" w:hAnsi="Tahoma" w:cs="Tahoma"/>
          <w:b/>
          <w:bCs/>
          <w:rtl/>
        </w:rPr>
        <w:t>امام هادي‏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إنَّمَا الأعيادُ أربَعَةٌ لِلشّيعَةِ : الفِطرُ و الأضحي و الغَديرُ و الجُمُعَةُ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شيعيان فقط چهار عيد دارند : فطر ، قربان ، غدير و جمعه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بحار الأنوار ، ج </w:t>
      </w:r>
      <w:r w:rsidRPr="00AB4F24">
        <w:rPr>
          <w:rFonts w:ascii="Tahoma" w:eastAsia="Times New Roman" w:hAnsi="Tahoma" w:cs="Tahoma"/>
          <w:rtl/>
          <w:lang w:bidi="fa-IR"/>
        </w:rPr>
        <w:t>۹۸</w:t>
      </w:r>
      <w:r w:rsidRPr="00AB4F24">
        <w:rPr>
          <w:rFonts w:ascii="Tahoma" w:eastAsia="Times New Roman" w:hAnsi="Tahoma" w:cs="Tahoma"/>
          <w:rtl/>
        </w:rPr>
        <w:t xml:space="preserve"> ، ص </w:t>
      </w:r>
      <w:r w:rsidRPr="00AB4F24">
        <w:rPr>
          <w:rFonts w:ascii="Tahoma" w:eastAsia="Times New Roman" w:hAnsi="Tahoma" w:cs="Tahoma"/>
          <w:rtl/>
          <w:lang w:bidi="fa-IR"/>
        </w:rPr>
        <w:t>۳۵۱</w:t>
      </w:r>
      <w:r w:rsidRPr="00AB4F24">
        <w:rPr>
          <w:rFonts w:ascii="Tahoma" w:eastAsia="Times New Roman" w:hAnsi="Tahoma" w:cs="Tahoma"/>
        </w:rPr>
        <w:t xml:space="preserve"> .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امام صادق علیه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after="0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ان من تمام الصوم اعطاء الزكاة يعنى الفطرة كما ان الصلوة على النبى</w:t>
      </w:r>
      <w:r w:rsidRPr="00AB4F24">
        <w:rPr>
          <w:rFonts w:ascii="Tahoma" w:eastAsia="Times New Roman" w:hAnsi="Tahoma" w:cs="Tahoma"/>
          <w:b/>
          <w:bCs/>
        </w:rPr>
        <w:br/>
        <w:t>(</w:t>
      </w:r>
      <w:r w:rsidRPr="00AB4F24">
        <w:rPr>
          <w:rFonts w:ascii="Tahoma" w:eastAsia="Times New Roman" w:hAnsi="Tahoma" w:cs="Tahoma"/>
          <w:b/>
          <w:bCs/>
          <w:rtl/>
        </w:rPr>
        <w:t>صلى الله عليه و آله) من تمام الصلوة</w:t>
      </w:r>
      <w:r w:rsidRPr="00AB4F24">
        <w:rPr>
          <w:rFonts w:ascii="Tahoma" w:eastAsia="Times New Roman" w:hAnsi="Tahoma" w:cs="Tahoma"/>
          <w:b/>
          <w:bCs/>
        </w:rPr>
        <w:t>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تكميل روزه به پرداخت زكاة يعنى فطره است، همچنان كه صلوات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بر پيامبر (صلى الله عليه و آله) كمال نماز است</w:t>
      </w:r>
      <w:r w:rsidRPr="00AB4F24">
        <w:rPr>
          <w:rFonts w:ascii="Tahoma" w:eastAsia="Times New Roman" w:hAnsi="Tahoma" w:cs="Tahoma"/>
        </w:rPr>
        <w:t>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lastRenderedPageBreak/>
        <w:t xml:space="preserve">وسائل الشيعه : </w:t>
      </w:r>
      <w:r w:rsidRPr="00AB4F24">
        <w:rPr>
          <w:rFonts w:ascii="Tahoma" w:eastAsia="Times New Roman" w:hAnsi="Tahoma" w:cs="Tahoma"/>
          <w:rtl/>
          <w:lang w:bidi="fa-IR"/>
        </w:rPr>
        <w:t>۶ / ۲۲۱</w:t>
      </w:r>
      <w:r w:rsidRPr="00AB4F24">
        <w:rPr>
          <w:rFonts w:ascii="Tahoma" w:eastAsia="Times New Roman" w:hAnsi="Tahoma" w:cs="Tahoma"/>
        </w:rPr>
        <w:br/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كنز العمّال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كانَ صلى الله عليه وآله يَخرُجُ في العيدَينِ رافِعاً صَوتَهُ بِالتَّهليلِ والتَّكبيرِ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رسول خدا صلى الله عليه وآله در روزهاى عيد فطر و قربان از خانه بيرون مى‏ آمد و با صداى بلند</w:t>
      </w:r>
      <w:r w:rsidRPr="00AB4F24">
        <w:rPr>
          <w:rFonts w:ascii="Tahoma" w:eastAsia="Times New Roman" w:hAnsi="Tahoma" w:cs="Tahoma"/>
        </w:rPr>
        <w:br/>
        <w:t>«</w:t>
      </w:r>
      <w:r w:rsidRPr="00AB4F24">
        <w:rPr>
          <w:rFonts w:ascii="Tahoma" w:eastAsia="Times New Roman" w:hAnsi="Tahoma" w:cs="Tahoma"/>
          <w:rtl/>
        </w:rPr>
        <w:t>لا اله الا اللَّه» و «اللَّه اكبر» مى ‏گفت</w:t>
      </w:r>
      <w:r w:rsidRPr="00AB4F24">
        <w:rPr>
          <w:rFonts w:ascii="Tahoma" w:eastAsia="Times New Roman" w:hAnsi="Tahoma" w:cs="Tahoma"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کنزالعمال : </w:t>
      </w:r>
      <w:r w:rsidRPr="00AB4F24">
        <w:rPr>
          <w:rFonts w:ascii="Tahoma" w:eastAsia="Times New Roman" w:hAnsi="Tahoma" w:cs="Tahoma"/>
          <w:rtl/>
          <w:lang w:bidi="fa-IR"/>
        </w:rPr>
        <w:t>۱۸۱۰۱</w:t>
      </w:r>
      <w:r w:rsidRPr="00AB4F24">
        <w:rPr>
          <w:rFonts w:ascii="Tahoma" w:eastAsia="Times New Roman" w:hAnsi="Tahoma" w:cs="Tahoma"/>
        </w:rPr>
        <w:br/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پيامبر خدا صلى الله عليه وآله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زَيِّنوا أعيادَكُم ‏بِالتَّكبيرِ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عيدهاى خود را با (گفتن) اللَّه اكبر ، آذين بنديد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کنزالعمال : </w:t>
      </w:r>
      <w:r w:rsidRPr="00AB4F24">
        <w:rPr>
          <w:rFonts w:ascii="Tahoma" w:eastAsia="Times New Roman" w:hAnsi="Tahoma" w:cs="Tahoma"/>
          <w:rtl/>
          <w:lang w:bidi="fa-IR"/>
        </w:rPr>
        <w:t>۲۴۰۹۴</w:t>
      </w:r>
      <w:r w:rsidRPr="00AB4F24">
        <w:rPr>
          <w:rFonts w:ascii="Tahoma" w:eastAsia="Times New Roman" w:hAnsi="Tahoma" w:cs="Tahoma"/>
        </w:rPr>
        <w:br/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پيامبر خدا صلى الله عليه وآله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زَيِّنوا العيدَينِ بِالتَّهليلِ والتَّكبيرِ والتَّحميدِ والتَّقديسِ</w:t>
      </w:r>
      <w:r w:rsidRPr="00AB4F24">
        <w:rPr>
          <w:rFonts w:ascii="Tahoma" w:eastAsia="Times New Roman" w:hAnsi="Tahoma" w:cs="Tahoma"/>
          <w:b/>
          <w:bCs/>
        </w:rPr>
        <w:t>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عيد فطر و قربان را با جملات «لا اله الا اللَّه» و «اللَّه اكبر» و «الحمد للَّه</w:t>
      </w:r>
      <w:r w:rsidRPr="00AB4F24">
        <w:rPr>
          <w:rFonts w:ascii="Tahoma" w:eastAsia="Times New Roman" w:hAnsi="Tahoma" w:cs="Tahoma"/>
        </w:rPr>
        <w:t>»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و «سبحان اللَّه» ، آذين بخشيد</w:t>
      </w:r>
      <w:r w:rsidRPr="00AB4F24">
        <w:rPr>
          <w:rFonts w:ascii="Tahoma" w:eastAsia="Times New Roman" w:hAnsi="Tahoma" w:cs="Tahoma"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کنزالعمال : </w:t>
      </w:r>
      <w:r w:rsidRPr="00AB4F24">
        <w:rPr>
          <w:rFonts w:ascii="Tahoma" w:eastAsia="Times New Roman" w:hAnsi="Tahoma" w:cs="Tahoma"/>
          <w:rtl/>
          <w:lang w:bidi="fa-IR"/>
        </w:rPr>
        <w:t>۲۴۰۹۵</w:t>
      </w:r>
      <w:r w:rsidRPr="00AB4F24">
        <w:rPr>
          <w:rFonts w:ascii="Tahoma" w:eastAsia="Times New Roman" w:hAnsi="Tahoma" w:cs="Tahoma"/>
        </w:rPr>
        <w:br/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پيامبر خدا صلى الله عليه وآله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مَن أحيا لَيلةَ العِيدِ ولَيلةَ النِّصفِ مِن‏شَعبانَ ، لَم يَمُتْ قَلبُهُ يَومَ تَموتُ القُلوبُ</w:t>
      </w:r>
      <w:r w:rsidRPr="00AB4F24">
        <w:rPr>
          <w:rFonts w:ascii="Tahoma" w:eastAsia="Times New Roman" w:hAnsi="Tahoma" w:cs="Tahoma"/>
          <w:b/>
          <w:bCs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هركه شب عيد (فطر و قربان) و شب نيمه شعبان را احيا كند ، در آن روزى كه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دلها مى‏ميرند ، دل او نميرد</w:t>
      </w:r>
      <w:r w:rsidRPr="00AB4F24">
        <w:rPr>
          <w:rFonts w:ascii="Tahoma" w:eastAsia="Times New Roman" w:hAnsi="Tahoma" w:cs="Tahoma"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ثواب الاعمال : </w:t>
      </w:r>
      <w:r w:rsidRPr="00AB4F24">
        <w:rPr>
          <w:rFonts w:ascii="Tahoma" w:eastAsia="Times New Roman" w:hAnsi="Tahoma" w:cs="Tahoma"/>
          <w:rtl/>
          <w:lang w:bidi="fa-IR"/>
        </w:rPr>
        <w:t>۱ / ۱۰۲ / ۲</w:t>
      </w:r>
      <w:r w:rsidRPr="00AB4F24">
        <w:rPr>
          <w:rFonts w:ascii="Tahoma" w:eastAsia="Times New Roman" w:hAnsi="Tahoma" w:cs="Tahoma"/>
        </w:rPr>
        <w:br/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امام رضا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كانَ أميرُ المؤمنينَ عليه السلام لايَنامُ ثلاثَ ليالٍ : لَيلةَ ثلاثٍ وعِشرِينَ مِن شَهرِ رَمَضانَ ،</w:t>
      </w:r>
      <w:r w:rsidRPr="00AB4F24">
        <w:rPr>
          <w:rFonts w:ascii="Tahoma" w:eastAsia="Times New Roman" w:hAnsi="Tahoma" w:cs="Tahoma"/>
          <w:b/>
          <w:bCs/>
        </w:rPr>
        <w:br/>
      </w:r>
      <w:r w:rsidRPr="00AB4F24">
        <w:rPr>
          <w:rFonts w:ascii="Tahoma" w:eastAsia="Times New Roman" w:hAnsi="Tahoma" w:cs="Tahoma"/>
          <w:b/>
          <w:bCs/>
          <w:rtl/>
        </w:rPr>
        <w:t>ولَيلةَ الفِطرِ ، ولَيلةَ النِّصفِ مِن شَعبانَ ، وفيها تُقسَمُ الأرزاقُ والآجالُ وما يَكونُ في السَّنَةِ</w:t>
      </w:r>
      <w:r w:rsidRPr="00AB4F24">
        <w:rPr>
          <w:rFonts w:ascii="Tahoma" w:eastAsia="Times New Roman" w:hAnsi="Tahoma" w:cs="Tahoma"/>
          <w:b/>
          <w:bCs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امير المؤمنين عليه السلام سه شب را نمى‏خوابيد : شب بيست و سوم ماه رمضان ، شب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عيد فطر و شب نيمه ماه شعبان ؛ در اين شبها ، روزيها تقسيم و مدّت عمر و هر آنچه در آن سال رخ خواهد داد ،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تعيين مى‏ شود</w:t>
      </w:r>
      <w:r w:rsidRPr="00AB4F24">
        <w:rPr>
          <w:rFonts w:ascii="Tahoma" w:eastAsia="Times New Roman" w:hAnsi="Tahoma" w:cs="Tahoma"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بحارالانوار : </w:t>
      </w:r>
      <w:r w:rsidRPr="00AB4F24">
        <w:rPr>
          <w:rFonts w:ascii="Tahoma" w:eastAsia="Times New Roman" w:hAnsi="Tahoma" w:cs="Tahoma"/>
          <w:rtl/>
          <w:lang w:bidi="fa-IR"/>
        </w:rPr>
        <w:t>۹۷ / ۸۸ / ۱۵</w:t>
      </w:r>
      <w:r w:rsidRPr="00AB4F24">
        <w:rPr>
          <w:rFonts w:ascii="Tahoma" w:eastAsia="Times New Roman" w:hAnsi="Tahoma" w:cs="Tahoma"/>
        </w:rPr>
        <w:br/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امام على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lastRenderedPageBreak/>
        <w:t>مَن أدّى‏ زكاةَ الفِطرَةِ تَمَّمَ اللَّهُ لَهُ بها ما نَقَصَ مِن زكاةِ مالِهِ</w:t>
      </w:r>
      <w:r w:rsidRPr="00AB4F24">
        <w:rPr>
          <w:rFonts w:ascii="Tahoma" w:eastAsia="Times New Roman" w:hAnsi="Tahoma" w:cs="Tahoma"/>
          <w:b/>
          <w:bCs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هر كه زكات فطره را بدهد ، خداوند به سبب آن زكاتى را كه از مالش كم شده است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جبران كند</w:t>
      </w:r>
      <w:r w:rsidRPr="00AB4F24">
        <w:rPr>
          <w:rFonts w:ascii="Tahoma" w:eastAsia="Times New Roman" w:hAnsi="Tahoma" w:cs="Tahoma"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وسائل الشیعه : </w:t>
      </w:r>
      <w:r w:rsidRPr="00AB4F24">
        <w:rPr>
          <w:rFonts w:ascii="Tahoma" w:eastAsia="Times New Roman" w:hAnsi="Tahoma" w:cs="Tahoma"/>
          <w:rtl/>
          <w:lang w:bidi="fa-IR"/>
        </w:rPr>
        <w:t>۶ / ۲۲۰ / ۴</w:t>
      </w:r>
      <w:r w:rsidRPr="00AB4F24">
        <w:rPr>
          <w:rFonts w:ascii="Tahoma" w:eastAsia="Times New Roman" w:hAnsi="Tahoma" w:cs="Tahoma"/>
        </w:rPr>
        <w:br/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امام صادق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إنّ مِن تَمامِ الصَّومِ إعطاءَ الزَّكاةِ - يعني الفِطرَةَ - كما أنَّ الصَّلاةَ على النبِيّ صلى الله عليه وآله</w:t>
      </w:r>
      <w:r w:rsidRPr="00AB4F24">
        <w:rPr>
          <w:rFonts w:ascii="Tahoma" w:eastAsia="Times New Roman" w:hAnsi="Tahoma" w:cs="Tahoma"/>
          <w:b/>
          <w:bCs/>
        </w:rPr>
        <w:br/>
      </w:r>
      <w:r w:rsidRPr="00AB4F24">
        <w:rPr>
          <w:rFonts w:ascii="Tahoma" w:eastAsia="Times New Roman" w:hAnsi="Tahoma" w:cs="Tahoma"/>
          <w:b/>
          <w:bCs/>
          <w:rtl/>
        </w:rPr>
        <w:t>مِن تَمامِ الصّلاةِ ، لأ نّه مَن صامَ ولَم يُؤَدِّ الزَّكاةَ فلا صَومَ لَهُ إذا تَرَكَها مُتَعَمِّداً</w:t>
      </w:r>
      <w:r w:rsidRPr="00AB4F24">
        <w:rPr>
          <w:rFonts w:ascii="Tahoma" w:eastAsia="Times New Roman" w:hAnsi="Tahoma" w:cs="Tahoma"/>
          <w:b/>
          <w:bCs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از شرايط درستىِ روزه ، دادن زكات - يعنى فطريه - است ؛ همچنان كه تماميت نماز به صلوات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فرستادن بر پيامبر صلى الله عليه وآله مى‏باشد ؛ چه ، اگر كسى روزه بگيرد و عمداً فطريه ندهد روزه‏اش بى‏فايده است</w:t>
      </w:r>
      <w:r w:rsidRPr="00AB4F24">
        <w:rPr>
          <w:rFonts w:ascii="Tahoma" w:eastAsia="Times New Roman" w:hAnsi="Tahoma" w:cs="Tahoma"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الفقیه : </w:t>
      </w:r>
      <w:r w:rsidRPr="00AB4F24">
        <w:rPr>
          <w:rFonts w:ascii="Tahoma" w:eastAsia="Times New Roman" w:hAnsi="Tahoma" w:cs="Tahoma"/>
          <w:rtl/>
          <w:lang w:bidi="fa-IR"/>
        </w:rPr>
        <w:t>۲ / ۱۸۳ / ۲۰۸۵</w:t>
      </w:r>
      <w:r w:rsidRPr="00AB4F24">
        <w:rPr>
          <w:rFonts w:ascii="Tahoma" w:eastAsia="Times New Roman" w:hAnsi="Tahoma" w:cs="Tahoma"/>
        </w:rPr>
        <w:br/>
      </w:r>
      <w:bookmarkStart w:id="0" w:name="_GoBack"/>
      <w:bookmarkEnd w:id="0"/>
    </w:p>
    <w:p w:rsidR="00AB4F24" w:rsidRPr="00AB4F24" w:rsidRDefault="00AB4F24" w:rsidP="00AB4F24">
      <w:pPr>
        <w:bidi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</w:rPr>
      </w:pPr>
      <w:r w:rsidRPr="00AB4F24">
        <w:rPr>
          <w:rFonts w:ascii="Tahoma" w:eastAsia="Times New Roman" w:hAnsi="Tahoma" w:cs="Tahoma"/>
          <w:b/>
          <w:bCs/>
          <w:rtl/>
        </w:rPr>
        <w:t>امام على عليه السلام</w:t>
      </w:r>
      <w:r w:rsidRPr="00AB4F24">
        <w:rPr>
          <w:rFonts w:ascii="Tahoma" w:eastAsia="Times New Roman" w:hAnsi="Tahoma" w:cs="Tahoma"/>
          <w:b/>
          <w:bCs/>
        </w:rPr>
        <w:t xml:space="preserve"> :</w:t>
      </w:r>
    </w:p>
    <w:p w:rsidR="00AB4F24" w:rsidRPr="00AB4F24" w:rsidRDefault="00AB4F24" w:rsidP="00AB4F24">
      <w:pPr>
        <w:bidi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  <w:b/>
          <w:bCs/>
          <w:rtl/>
        </w:rPr>
        <w:t>إنَّما هُوَ عيدٌ لِمَن قَبِلَ اللَّهُ صِيامَهُ وشَكَرَ قِيامَهُ ، وكُلُّ يَومٍ لا يُعصَى اللَّهُ فيهِ فهُوَ عيدٌ</w:t>
      </w:r>
      <w:r w:rsidRPr="00AB4F24">
        <w:rPr>
          <w:rFonts w:ascii="Tahoma" w:eastAsia="Times New Roman" w:hAnsi="Tahoma" w:cs="Tahoma"/>
          <w:b/>
          <w:bCs/>
        </w:rPr>
        <w:t xml:space="preserve"> .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همانا اين عيد براى كسى عيد است ، كه خداوند روزه و نمازش را پذيرفته باشد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>و هر روزى كه در آن نافرمانى خدا نشود ، آن روز عيد است</w:t>
      </w:r>
      <w:r w:rsidRPr="00AB4F24">
        <w:rPr>
          <w:rFonts w:ascii="Tahoma" w:eastAsia="Times New Roman" w:hAnsi="Tahoma" w:cs="Tahoma"/>
        </w:rPr>
        <w:br/>
      </w:r>
      <w:r w:rsidRPr="00AB4F24">
        <w:rPr>
          <w:rFonts w:ascii="Tahoma" w:eastAsia="Times New Roman" w:hAnsi="Tahoma" w:cs="Tahoma"/>
          <w:rtl/>
        </w:rPr>
        <w:t xml:space="preserve">نهج البلاغه : حکمت </w:t>
      </w:r>
      <w:r w:rsidRPr="00AB4F24">
        <w:rPr>
          <w:rFonts w:ascii="Tahoma" w:eastAsia="Times New Roman" w:hAnsi="Tahoma" w:cs="Tahoma"/>
          <w:rtl/>
          <w:lang w:bidi="fa-IR"/>
        </w:rPr>
        <w:t>۴۲۸</w:t>
      </w:r>
    </w:p>
    <w:p w:rsidR="00AB4F24" w:rsidRPr="00AB4F24" w:rsidRDefault="00AB4F24" w:rsidP="00AB4F24">
      <w:pPr>
        <w:bidi/>
        <w:spacing w:after="0" w:line="240" w:lineRule="auto"/>
        <w:rPr>
          <w:rFonts w:ascii="Tahoma" w:eastAsia="Times New Roman" w:hAnsi="Tahoma" w:cs="Tahoma"/>
        </w:rPr>
      </w:pPr>
      <w:r w:rsidRPr="00AB4F24">
        <w:rPr>
          <w:rFonts w:ascii="Tahoma" w:eastAsia="Times New Roman" w:hAnsi="Tahoma" w:cs="Tahoma"/>
        </w:rPr>
        <w:t> </w:t>
      </w:r>
    </w:p>
    <w:p w:rsidR="00AB4F24" w:rsidRPr="00AB4F24" w:rsidRDefault="00AB4F24" w:rsidP="00AB4F24">
      <w:pPr>
        <w:pStyle w:val="Heading1"/>
        <w:bidi/>
        <w:rPr>
          <w:rFonts w:ascii="Tahoma" w:hAnsi="Tahoma" w:cs="Tahoma"/>
          <w:sz w:val="22"/>
          <w:szCs w:val="22"/>
        </w:rPr>
      </w:pPr>
      <w:r w:rsidRPr="00AB4F24">
        <w:rPr>
          <w:rFonts w:ascii="Tahoma" w:hAnsi="Tahoma" w:cs="Tahoma"/>
          <w:sz w:val="22"/>
          <w:szCs w:val="22"/>
          <w:rtl/>
        </w:rPr>
        <w:t>پایگاه اطلاع رسانی معاونت فرهنگی و تبلیغی دفتر تبلیغات اسلامی حوزه علمیه قم</w:t>
      </w:r>
    </w:p>
    <w:p w:rsidR="0008653A" w:rsidRPr="00AB4F24" w:rsidRDefault="0008653A" w:rsidP="00AB4F24">
      <w:pPr>
        <w:bidi/>
        <w:rPr>
          <w:rFonts w:ascii="Tahoma" w:hAnsi="Tahoma" w:cs="Tahoma"/>
        </w:rPr>
      </w:pPr>
    </w:p>
    <w:sectPr w:rsidR="0008653A" w:rsidRPr="00AB4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24"/>
    <w:rsid w:val="0008653A"/>
    <w:rsid w:val="00A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297BF-03B4-45D0-9B85-88070A6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4F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B4F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F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B4F2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B4F24"/>
    <w:rPr>
      <w:color w:val="0000FF"/>
      <w:u w:val="single"/>
    </w:rPr>
  </w:style>
  <w:style w:type="paragraph" w:customStyle="1" w:styleId="rtecenter">
    <w:name w:val="rtecenter"/>
    <w:basedOn w:val="Normal"/>
    <w:rsid w:val="00AB4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4F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4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مصطفی علوی</dc:creator>
  <cp:keywords/>
  <dc:description/>
  <cp:lastModifiedBy>مصطفی علوی</cp:lastModifiedBy>
  <cp:revision>1</cp:revision>
  <dcterms:created xsi:type="dcterms:W3CDTF">2017-06-24T06:37:00Z</dcterms:created>
  <dcterms:modified xsi:type="dcterms:W3CDTF">2017-06-24T06:38:00Z</dcterms:modified>
</cp:coreProperties>
</file>