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E1E" w:rsidRDefault="00831E1E" w:rsidP="00831E1E">
      <w:pPr>
        <w:pStyle w:val="rtejustify"/>
        <w:bidi/>
      </w:pPr>
      <w:bookmarkStart w:id="0" w:name="_GoBack"/>
      <w:r>
        <w:rPr>
          <w:rStyle w:val="Strong"/>
          <w:rtl/>
        </w:rPr>
        <w:t>آن شب قدرى که گویند اهل خلوت امشب است</w:t>
      </w:r>
      <w:r>
        <w:rPr>
          <w:b/>
          <w:bCs/>
        </w:rPr>
        <w:br/>
      </w:r>
      <w:r>
        <w:rPr>
          <w:rStyle w:val="Strong"/>
          <w:rtl/>
        </w:rPr>
        <w:t>یارب این تاثیر دولت از کدامین کوکب است</w:t>
      </w:r>
    </w:p>
    <w:p w:rsidR="00831E1E" w:rsidRDefault="00831E1E" w:rsidP="00831E1E">
      <w:pPr>
        <w:pStyle w:val="rtejustify"/>
        <w:bidi/>
      </w:pPr>
      <w:r>
        <w:rPr>
          <w:rtl/>
        </w:rPr>
        <w:t xml:space="preserve">در تعیین ((شب قدر)) اختلاف نظر است ، ولى از مجموع روایت هاى وارد شده در این موضوع و سیره پیامبر (صلى الله علیه و آله و سلم </w:t>
      </w:r>
      <w:r>
        <w:t xml:space="preserve">) </w:t>
      </w:r>
      <w:r>
        <w:rPr>
          <w:rtl/>
        </w:rPr>
        <w:t>و اهل بیت (علیهم السلام ) و اصحاب مى توان گفت</w:t>
      </w:r>
      <w:r>
        <w:t xml:space="preserve"> :</w:t>
      </w:r>
      <w:r>
        <w:br/>
      </w:r>
      <w:r>
        <w:rPr>
          <w:rtl/>
        </w:rPr>
        <w:t>شب قدر بودن شب بیست و سوم ماه مبارک رمضان ، یقینى است . و شب هاى نوزدهم و بیست و یکم وسیله اى براى دست یافتن به آن است</w:t>
      </w:r>
      <w:r>
        <w:t xml:space="preserve"> .</w:t>
      </w:r>
      <w:r>
        <w:br/>
      </w:r>
      <w:r>
        <w:rPr>
          <w:rtl/>
        </w:rPr>
        <w:t>اینک به ادله اى چند در این خصوص اشاره مى شود</w:t>
      </w:r>
      <w:r>
        <w:t>:</w:t>
      </w:r>
      <w:r>
        <w:br/>
      </w:r>
      <w:r>
        <w:rPr>
          <w:rStyle w:val="Strong"/>
          <w:rtl/>
        </w:rPr>
        <w:t>الف</w:t>
      </w:r>
      <w:r>
        <w:rPr>
          <w:rStyle w:val="Strong"/>
        </w:rPr>
        <w:t>)</w:t>
      </w:r>
      <w:r>
        <w:t xml:space="preserve"> </w:t>
      </w:r>
      <w:r>
        <w:rPr>
          <w:rtl/>
        </w:rPr>
        <w:t>از شیعه و اهل سنت نقل کرده اند که : عبدالله انیس انصارى (جُهَنى ) که در خارج مدینه مى زیسته و شرایطش طورى بوده که نمى توانسته زیاد به مدینه بیاید و از خیرات و برکات رسول خدا (صلى الله علیه و آله و سلم ) استفاده کند روزى خدمت رسول خدا (صلى الله علیه و آله و سلم</w:t>
      </w:r>
      <w:r>
        <w:t xml:space="preserve">) </w:t>
      </w:r>
      <w:r>
        <w:rPr>
          <w:rtl/>
        </w:rPr>
        <w:t>شرفیاب شد و عرض کرد: من شتران و گوسفندان و کارگرانى دارم و منزلم از مدینه دور است ، ولى دوست دارم ، یک شب از شب هاى ماه رمضان را معین فرمایید تا سعى کنم به مدینه بیایم و در نماز حاضر شوم .پیامبر اکرم (صلى الله علیه و آله و سلم ) مطلبى را به گوش او سرى فرمودند و پس از آن این مرد، شب هاى بیست و سوم ماه رمضان با شتران و گوسفندان و کارگران خود وارد مدینه مى شد.(</w:t>
      </w:r>
      <w:r>
        <w:rPr>
          <w:rtl/>
          <w:lang w:bidi="fa-IR"/>
        </w:rPr>
        <w:t>۱</w:t>
      </w:r>
      <w:r>
        <w:t>)</w:t>
      </w:r>
      <w:r>
        <w:br/>
      </w:r>
      <w:r>
        <w:rPr>
          <w:rtl/>
        </w:rPr>
        <w:t>بعضى این روایت را با شب قدر تطبیق داده اند</w:t>
      </w:r>
      <w:r>
        <w:t>.</w:t>
      </w:r>
      <w:r>
        <w:br/>
      </w:r>
      <w:r>
        <w:rPr>
          <w:rtl/>
        </w:rPr>
        <w:t xml:space="preserve">قرآن در شب </w:t>
      </w:r>
      <w:r>
        <w:rPr>
          <w:rtl/>
          <w:lang w:bidi="fa-IR"/>
        </w:rPr>
        <w:t>۲۳</w:t>
      </w:r>
      <w:r>
        <w:rPr>
          <w:rtl/>
        </w:rPr>
        <w:t xml:space="preserve"> رمضان نازل شده است . از سوى دیگر بر حسب دو آیه از قرآن ، این کتاب آسمانى در ماه رمضان و در شب قدر نازل شده است ، بنابراین شب قدر شب </w:t>
      </w:r>
      <w:r>
        <w:rPr>
          <w:rtl/>
          <w:lang w:bidi="fa-IR"/>
        </w:rPr>
        <w:t>۲۳</w:t>
      </w:r>
      <w:r>
        <w:rPr>
          <w:rtl/>
        </w:rPr>
        <w:t xml:space="preserve"> رمضان است</w:t>
      </w:r>
      <w:r>
        <w:br/>
      </w:r>
      <w:r>
        <w:rPr>
          <w:rStyle w:val="Strong"/>
          <w:rtl/>
        </w:rPr>
        <w:t>ب</w:t>
      </w:r>
      <w:r>
        <w:rPr>
          <w:rStyle w:val="Strong"/>
        </w:rPr>
        <w:t xml:space="preserve">) </w:t>
      </w:r>
      <w:r>
        <w:rPr>
          <w:rtl/>
        </w:rPr>
        <w:t>سفیان بن السمط گوید: گفتم به ابی عبدالله:((شبهایى که احتمال مى رود، ((شب قدر)) در آنها باشد، کدام است ؟</w:t>
      </w:r>
      <w:r>
        <w:t>))</w:t>
      </w:r>
    </w:p>
    <w:p w:rsidR="00831E1E" w:rsidRDefault="00831E1E" w:rsidP="00831E1E">
      <w:pPr>
        <w:pStyle w:val="NormalWeb"/>
        <w:bidi/>
      </w:pPr>
      <w:r>
        <w:rPr>
          <w:rtl/>
        </w:rPr>
        <w:t>حضرت فرمود:((تسع عشره واحدى و عشرین و ثلاث و عشرین ؛ شب نوزدهم و بیست و یکم و بیست و سوم است .))پرسیدم : اگر کسى معذور باشد، به کدام شب بیشتر اهمیت بدهد؟ فرمودند</w:t>
      </w:r>
      <w:r>
        <w:t>:</w:t>
      </w:r>
      <w:r>
        <w:br/>
        <w:t>((</w:t>
      </w:r>
      <w:r>
        <w:rPr>
          <w:rtl/>
        </w:rPr>
        <w:t>ثلاث و عشرین ؛ به شب بیست و سوم</w:t>
      </w:r>
      <w:r>
        <w:t xml:space="preserve"> .))</w:t>
      </w:r>
      <w:r>
        <w:br/>
      </w:r>
      <w:r>
        <w:rPr>
          <w:rStyle w:val="Strong"/>
          <w:rtl/>
        </w:rPr>
        <w:t>پ</w:t>
      </w:r>
      <w:r>
        <w:rPr>
          <w:rStyle w:val="Strong"/>
        </w:rPr>
        <w:t xml:space="preserve">) </w:t>
      </w:r>
      <w:r>
        <w:rPr>
          <w:rtl/>
        </w:rPr>
        <w:t>از امام صادق (علیه السلام ) روایت است که فرمودند:اندازه گیرى و تقدیر امور در شب نوزدهم انجام مى شود و سپس در بیست و یکم ، ابرام و مهیا براى امضا مى گردد و آن گاه در شب بیست و سوم ، امضا خواهد شد</w:t>
      </w:r>
      <w:r>
        <w:t>.</w:t>
      </w:r>
      <w:r>
        <w:br/>
      </w:r>
      <w:r>
        <w:rPr>
          <w:rStyle w:val="Strong"/>
          <w:rtl/>
        </w:rPr>
        <w:t>ت</w:t>
      </w:r>
      <w:r>
        <w:rPr>
          <w:rStyle w:val="Strong"/>
        </w:rPr>
        <w:t>)</w:t>
      </w:r>
      <w:r>
        <w:t xml:space="preserve"> </w:t>
      </w:r>
      <w:r>
        <w:rPr>
          <w:rtl/>
        </w:rPr>
        <w:t>شیخ صدوق مى فرماید: بزرگان شیعه اتفاق کرده اند که شب قدر، بیست و سوم رمضان است .(</w:t>
      </w:r>
      <w:r>
        <w:rPr>
          <w:rtl/>
          <w:lang w:bidi="fa-IR"/>
        </w:rPr>
        <w:t>۲</w:t>
      </w:r>
      <w:r>
        <w:t>)</w:t>
      </w:r>
      <w:r>
        <w:br/>
      </w:r>
      <w:r>
        <w:rPr>
          <w:rStyle w:val="Strong"/>
          <w:rtl/>
        </w:rPr>
        <w:t>ث</w:t>
      </w:r>
      <w:r>
        <w:rPr>
          <w:rStyle w:val="Strong"/>
        </w:rPr>
        <w:t xml:space="preserve">) </w:t>
      </w:r>
      <w:r>
        <w:rPr>
          <w:rtl/>
        </w:rPr>
        <w:t>فتّال نیشابورى نیز مى نویسد:((بیشتر مشایخ ما اتفاق کرده اند که بیست و سوم ماه رمضان ، شب قدر است .))(</w:t>
      </w:r>
      <w:r>
        <w:rPr>
          <w:rtl/>
          <w:lang w:bidi="fa-IR"/>
        </w:rPr>
        <w:t>۳</w:t>
      </w:r>
      <w:r>
        <w:t>)</w:t>
      </w:r>
      <w:r>
        <w:br/>
      </w:r>
      <w:r>
        <w:rPr>
          <w:rtl/>
        </w:rPr>
        <w:t>اعمال مخصوص این شب نیز مؤ ید مدعاى ماست ؛ مثلا انجام دو غسل (اول و آخر شب ) و خواندن هزار مرتبه سوره قدر و تلاوت سوره دخان که نخستین آیه اش این است : (انا انزلناه فى لیلة مبارکة</w:t>
      </w:r>
      <w:r>
        <w:t xml:space="preserve"> ).</w:t>
      </w:r>
      <w:r>
        <w:br/>
      </w:r>
      <w:r>
        <w:rPr>
          <w:rStyle w:val="Strong"/>
          <w:rtl/>
        </w:rPr>
        <w:t>ج</w:t>
      </w:r>
      <w:r>
        <w:rPr>
          <w:rStyle w:val="Strong"/>
        </w:rPr>
        <w:t xml:space="preserve">) </w:t>
      </w:r>
      <w:r>
        <w:rPr>
          <w:rtl/>
        </w:rPr>
        <w:t>در تفسیر گازر آمده است :((عبدالله عمر گفت : در عهد رسول (صلى الله علیه و آله و سلم ) چند نفر از صحابه به خواب دیدند که شب قدر، شب بیست و سوم است . حضرت رسول (صلى الله علیه و آله و سلم ) فرمودند</w:t>
      </w:r>
      <w:r>
        <w:t xml:space="preserve">: </w:t>
      </w:r>
      <w:r>
        <w:rPr>
          <w:rtl/>
        </w:rPr>
        <w:t>خواب هاى شما موافق است ، هر که خواهد عبادتى کند، به شب بیست و سوم اهمیت دهد</w:t>
      </w:r>
      <w:r>
        <w:t>.))</w:t>
      </w:r>
      <w:r>
        <w:br/>
      </w:r>
      <w:r>
        <w:rPr>
          <w:rStyle w:val="Strong"/>
          <w:rtl/>
        </w:rPr>
        <w:t>چ</w:t>
      </w:r>
      <w:r>
        <w:rPr>
          <w:rStyle w:val="Strong"/>
        </w:rPr>
        <w:t xml:space="preserve"> )</w:t>
      </w:r>
      <w:r>
        <w:t xml:space="preserve"> </w:t>
      </w:r>
      <w:r>
        <w:rPr>
          <w:rtl/>
        </w:rPr>
        <w:t>و در خبر است که بنى سلمه جمعى را به مدینه فرستادند تا از رسول (صلى الله علیه و آله و سلم ) بپرسند که شب قدر، کدام شب است</w:t>
      </w:r>
      <w:r>
        <w:t xml:space="preserve"> . </w:t>
      </w:r>
      <w:r>
        <w:rPr>
          <w:rtl/>
        </w:rPr>
        <w:t>به نزدیک حضرت آمدند و سوال کردند. حضرت در جواب پرسشى کردند: امشب چندم است ؟ گفتند: بیست و دوم . سپس پیامبر خدا (صلى الله علیه و آله و سلم</w:t>
      </w:r>
      <w:r>
        <w:t xml:space="preserve"> ) </w:t>
      </w:r>
      <w:r>
        <w:rPr>
          <w:rtl/>
        </w:rPr>
        <w:t>فرمودند: ((فردا شب</w:t>
      </w:r>
      <w:r>
        <w:t xml:space="preserve"> .))</w:t>
      </w:r>
      <w:r>
        <w:br/>
      </w:r>
      <w:r>
        <w:rPr>
          <w:rStyle w:val="Strong"/>
          <w:rtl/>
        </w:rPr>
        <w:t>ح</w:t>
      </w:r>
      <w:r>
        <w:rPr>
          <w:rStyle w:val="Strong"/>
        </w:rPr>
        <w:t>)</w:t>
      </w:r>
      <w:r>
        <w:t xml:space="preserve"> </w:t>
      </w:r>
      <w:r>
        <w:rPr>
          <w:rtl/>
        </w:rPr>
        <w:t>از امام صادق (علیه السلام ) منقول است که فرمودند:از این روایت استفاده مى شود که “محققا شب بیست و سوم رمضان ، همان لیله جهنى است که در آن ، هر امر محکمى فیصله داده خواهد شد و در آن شب ، هر حادثه اى اعم از بلا، مرگ ، زندگى و روزى و تمام آنچه از حوادث الهى در این شب و سایر شب ها در طول سال واقع خواهد شد، معین مى گردد</w:t>
      </w:r>
      <w:r>
        <w:t>.</w:t>
      </w:r>
      <w:r>
        <w:br/>
      </w:r>
      <w:r>
        <w:rPr>
          <w:rtl/>
        </w:rPr>
        <w:t>و سپس امام (علیه السلام ) مى افزایند:خوشا به حال آن بنده اى که شب یاد شده را به رکوع و سجود احیا نماید و گناهان خود را در مقابل دیدگان مجسم کند و بر انجام آنها بگرید که اگر چنین کرد، امیدوارم که به خواست خدا ناامید نشود.))(</w:t>
      </w:r>
      <w:r>
        <w:rPr>
          <w:rtl/>
          <w:lang w:bidi="fa-IR"/>
        </w:rPr>
        <w:t>۴</w:t>
      </w:r>
      <w:r>
        <w:t>)</w:t>
      </w:r>
      <w:r>
        <w:br/>
      </w:r>
      <w:r>
        <w:rPr>
          <w:rtl/>
        </w:rPr>
        <w:t>حفص بن غیاث از امام صادق (علیه السلام ) از رسول خدا (صلى الله علیه و آله و سلم ) نقل کرده است</w:t>
      </w:r>
      <w:r>
        <w:t xml:space="preserve"> :</w:t>
      </w:r>
      <w:r>
        <w:br/>
      </w:r>
      <w:r>
        <w:rPr>
          <w:rtl/>
        </w:rPr>
        <w:t>انزل القرآن فى ثلاث و عشرین من شهر رمضان ؛(</w:t>
      </w:r>
      <w:r>
        <w:rPr>
          <w:rtl/>
          <w:lang w:bidi="fa-IR"/>
        </w:rPr>
        <w:t>۵</w:t>
      </w:r>
      <w:r>
        <w:t>)</w:t>
      </w:r>
      <w:r>
        <w:br/>
      </w:r>
      <w:r>
        <w:rPr>
          <w:rtl/>
        </w:rPr>
        <w:t xml:space="preserve">قرآن در شب </w:t>
      </w:r>
      <w:r>
        <w:rPr>
          <w:rtl/>
          <w:lang w:bidi="fa-IR"/>
        </w:rPr>
        <w:t>۲۳</w:t>
      </w:r>
      <w:r>
        <w:rPr>
          <w:rtl/>
        </w:rPr>
        <w:t xml:space="preserve"> رمضان نازل شده است . از سوى دیگر بر حسب دو آیه از قرآن ، این کتاب آسمانى در ماه رمضان و در شب قدر نازل شده است ، بنابراین شب قدر شب </w:t>
      </w:r>
      <w:r>
        <w:rPr>
          <w:rtl/>
          <w:lang w:bidi="fa-IR"/>
        </w:rPr>
        <w:t>۲۳</w:t>
      </w:r>
      <w:r>
        <w:rPr>
          <w:rtl/>
        </w:rPr>
        <w:t xml:space="preserve"> رمضان است</w:t>
      </w:r>
      <w:r>
        <w:t xml:space="preserve"> .</w:t>
      </w:r>
      <w:r>
        <w:br/>
      </w:r>
      <w:r>
        <w:rPr>
          <w:rtl/>
        </w:rPr>
        <w:t>سید ابن طاووس رحمه الله مى گوید: ((طبق کشف و بیان، شب قدر همان شب بیست و سوم رمضان مى باشد.))(</w:t>
      </w:r>
      <w:r>
        <w:rPr>
          <w:rtl/>
          <w:lang w:bidi="fa-IR"/>
        </w:rPr>
        <w:t>۶</w:t>
      </w:r>
      <w:r>
        <w:t>)</w:t>
      </w:r>
      <w:r>
        <w:br/>
        <w:t> </w:t>
      </w:r>
    </w:p>
    <w:p w:rsidR="00831E1E" w:rsidRDefault="00831E1E" w:rsidP="00831E1E">
      <w:pPr>
        <w:pStyle w:val="rtejustify"/>
        <w:bidi/>
      </w:pPr>
      <w:r>
        <w:rPr>
          <w:rStyle w:val="Strong"/>
          <w:rtl/>
        </w:rPr>
        <w:t>منبع</w:t>
      </w:r>
      <w:r>
        <w:t xml:space="preserve">: </w:t>
      </w:r>
      <w:r>
        <w:rPr>
          <w:rtl/>
        </w:rPr>
        <w:t>شب قدر( اعمال و فضیلت)ناصر باقرى بیدهندى</w:t>
      </w:r>
      <w:r>
        <w:br/>
        <w:t>------------------------------</w:t>
      </w:r>
      <w:r>
        <w:br/>
      </w:r>
      <w:r>
        <w:rPr>
          <w:rStyle w:val="Strong"/>
          <w:rtl/>
        </w:rPr>
        <w:t>پی نوشت ها</w:t>
      </w:r>
      <w:r>
        <w:rPr>
          <w:rStyle w:val="Strong"/>
        </w:rPr>
        <w:t>:</w:t>
      </w:r>
      <w:r>
        <w:br/>
      </w:r>
      <w:r>
        <w:rPr>
          <w:rtl/>
          <w:lang w:bidi="fa-IR"/>
        </w:rPr>
        <w:t>۱</w:t>
      </w:r>
      <w:r>
        <w:rPr>
          <w:rtl/>
        </w:rPr>
        <w:t xml:space="preserve">٫وسائل الشیعه ، ج </w:t>
      </w:r>
      <w:r>
        <w:rPr>
          <w:rtl/>
          <w:lang w:bidi="fa-IR"/>
        </w:rPr>
        <w:t>۷</w:t>
      </w:r>
      <w:r>
        <w:rPr>
          <w:rtl/>
        </w:rPr>
        <w:t xml:space="preserve">، ص </w:t>
      </w:r>
      <w:r>
        <w:rPr>
          <w:rtl/>
          <w:lang w:bidi="fa-IR"/>
        </w:rPr>
        <w:t>۲۶۲</w:t>
      </w:r>
      <w:r>
        <w:rPr>
          <w:rtl/>
        </w:rPr>
        <w:t xml:space="preserve">؛ بحارالانوار، ج </w:t>
      </w:r>
      <w:r>
        <w:rPr>
          <w:rtl/>
          <w:lang w:bidi="fa-IR"/>
        </w:rPr>
        <w:t>۹۴</w:t>
      </w:r>
      <w:r>
        <w:rPr>
          <w:rtl/>
        </w:rPr>
        <w:t xml:space="preserve">، ص </w:t>
      </w:r>
      <w:r>
        <w:rPr>
          <w:rtl/>
          <w:lang w:bidi="fa-IR"/>
        </w:rPr>
        <w:t>۹</w:t>
      </w:r>
      <w:r>
        <w:rPr>
          <w:rtl/>
        </w:rPr>
        <w:t xml:space="preserve"> و دعائم الاسلام ، ج </w:t>
      </w:r>
      <w:r>
        <w:rPr>
          <w:rtl/>
          <w:lang w:bidi="fa-IR"/>
        </w:rPr>
        <w:t>۱</w:t>
      </w:r>
      <w:r>
        <w:rPr>
          <w:rtl/>
        </w:rPr>
        <w:t xml:space="preserve">، ص </w:t>
      </w:r>
      <w:r>
        <w:rPr>
          <w:rtl/>
          <w:lang w:bidi="fa-IR"/>
        </w:rPr>
        <w:t>۲۸۲</w:t>
      </w:r>
      <w:r>
        <w:rPr>
          <w:rtl/>
        </w:rPr>
        <w:t xml:space="preserve">؛ تفسیر نور الثقلین ، ج </w:t>
      </w:r>
      <w:r>
        <w:rPr>
          <w:rtl/>
          <w:lang w:bidi="fa-IR"/>
        </w:rPr>
        <w:t>۵</w:t>
      </w:r>
      <w:r>
        <w:rPr>
          <w:rtl/>
        </w:rPr>
        <w:t xml:space="preserve">، ص </w:t>
      </w:r>
      <w:r>
        <w:rPr>
          <w:rtl/>
          <w:lang w:bidi="fa-IR"/>
        </w:rPr>
        <w:t>۶۲۶</w:t>
      </w:r>
      <w:r>
        <w:br/>
      </w:r>
      <w:r>
        <w:rPr>
          <w:rtl/>
          <w:lang w:bidi="fa-IR"/>
        </w:rPr>
        <w:t>۲</w:t>
      </w:r>
      <w:r>
        <w:rPr>
          <w:rtl/>
        </w:rPr>
        <w:t xml:space="preserve">٫خصال ، ج </w:t>
      </w:r>
      <w:r>
        <w:rPr>
          <w:rtl/>
          <w:lang w:bidi="fa-IR"/>
        </w:rPr>
        <w:t>۲</w:t>
      </w:r>
      <w:r>
        <w:rPr>
          <w:rtl/>
        </w:rPr>
        <w:t xml:space="preserve">، ص </w:t>
      </w:r>
      <w:r>
        <w:rPr>
          <w:rtl/>
          <w:lang w:bidi="fa-IR"/>
        </w:rPr>
        <w:t>۱۰۲</w:t>
      </w:r>
      <w:r>
        <w:rPr>
          <w:rtl/>
        </w:rPr>
        <w:t xml:space="preserve"> و بحارالانوار، ج </w:t>
      </w:r>
      <w:r>
        <w:rPr>
          <w:rtl/>
          <w:lang w:bidi="fa-IR"/>
        </w:rPr>
        <w:t>۹۴</w:t>
      </w:r>
      <w:r>
        <w:rPr>
          <w:rtl/>
        </w:rPr>
        <w:t xml:space="preserve">، ص </w:t>
      </w:r>
      <w:r>
        <w:rPr>
          <w:rtl/>
          <w:lang w:bidi="fa-IR"/>
        </w:rPr>
        <w:t>۱۶</w:t>
      </w:r>
      <w:r>
        <w:rPr>
          <w:rtl/>
        </w:rPr>
        <w:t>٫</w:t>
      </w:r>
      <w:r>
        <w:br/>
      </w:r>
      <w:r>
        <w:rPr>
          <w:rtl/>
          <w:lang w:bidi="fa-IR"/>
        </w:rPr>
        <w:t>۳</w:t>
      </w:r>
      <w:r>
        <w:rPr>
          <w:rtl/>
        </w:rPr>
        <w:t xml:space="preserve">٫روضة الواعظین ، ص </w:t>
      </w:r>
      <w:r>
        <w:rPr>
          <w:rtl/>
          <w:lang w:bidi="fa-IR"/>
        </w:rPr>
        <w:t>۳۴۸</w:t>
      </w:r>
      <w:r>
        <w:rPr>
          <w:rtl/>
        </w:rPr>
        <w:t>٫</w:t>
      </w:r>
      <w:r>
        <w:br/>
      </w:r>
      <w:r>
        <w:rPr>
          <w:rtl/>
          <w:lang w:bidi="fa-IR"/>
        </w:rPr>
        <w:t>۴</w:t>
      </w:r>
      <w:r>
        <w:rPr>
          <w:rtl/>
        </w:rPr>
        <w:t xml:space="preserve">٫بحارالانوار، ج </w:t>
      </w:r>
      <w:r>
        <w:rPr>
          <w:rtl/>
          <w:lang w:bidi="fa-IR"/>
        </w:rPr>
        <w:t>۹۴</w:t>
      </w:r>
      <w:r>
        <w:rPr>
          <w:rtl/>
        </w:rPr>
        <w:t xml:space="preserve">، ص </w:t>
      </w:r>
      <w:r>
        <w:rPr>
          <w:rtl/>
          <w:lang w:bidi="fa-IR"/>
        </w:rPr>
        <w:t>۴</w:t>
      </w:r>
      <w:r>
        <w:rPr>
          <w:rtl/>
        </w:rPr>
        <w:t xml:space="preserve"> و مستدرک الوسائل ، ج </w:t>
      </w:r>
      <w:r>
        <w:rPr>
          <w:rtl/>
          <w:lang w:bidi="fa-IR"/>
        </w:rPr>
        <w:t>۷</w:t>
      </w:r>
      <w:r>
        <w:rPr>
          <w:rtl/>
        </w:rPr>
        <w:t xml:space="preserve">، ص </w:t>
      </w:r>
      <w:r>
        <w:rPr>
          <w:rtl/>
          <w:lang w:bidi="fa-IR"/>
        </w:rPr>
        <w:t>۴۷۴</w:t>
      </w:r>
      <w:r>
        <w:rPr>
          <w:rtl/>
        </w:rPr>
        <w:t>٫</w:t>
      </w:r>
      <w:r>
        <w:br/>
      </w:r>
      <w:r>
        <w:rPr>
          <w:rtl/>
          <w:lang w:bidi="fa-IR"/>
        </w:rPr>
        <w:t>۵</w:t>
      </w:r>
      <w:r>
        <w:rPr>
          <w:rtl/>
        </w:rPr>
        <w:t xml:space="preserve">٫الکافى ، ج </w:t>
      </w:r>
      <w:r>
        <w:rPr>
          <w:rtl/>
          <w:lang w:bidi="fa-IR"/>
        </w:rPr>
        <w:t>۲</w:t>
      </w:r>
      <w:r>
        <w:rPr>
          <w:rtl/>
        </w:rPr>
        <w:t xml:space="preserve">، ص </w:t>
      </w:r>
      <w:r>
        <w:rPr>
          <w:rtl/>
          <w:lang w:bidi="fa-IR"/>
        </w:rPr>
        <w:t>۶۲۸</w:t>
      </w:r>
      <w:r>
        <w:rPr>
          <w:rtl/>
        </w:rPr>
        <w:t>٫</w:t>
      </w:r>
      <w:r>
        <w:br/>
      </w:r>
      <w:r>
        <w:rPr>
          <w:rtl/>
          <w:lang w:bidi="fa-IR"/>
        </w:rPr>
        <w:t>۶</w:t>
      </w:r>
      <w:r>
        <w:rPr>
          <w:rtl/>
        </w:rPr>
        <w:t xml:space="preserve">٫اقبال الاعمال ، ص </w:t>
      </w:r>
      <w:r>
        <w:rPr>
          <w:rtl/>
          <w:lang w:bidi="fa-IR"/>
        </w:rPr>
        <w:t>۲۰۶</w:t>
      </w:r>
      <w:r>
        <w:rPr>
          <w:rtl/>
        </w:rPr>
        <w:t>٫</w:t>
      </w:r>
    </w:p>
    <w:bookmarkEnd w:id="0"/>
    <w:p w:rsidR="00914CBE" w:rsidRDefault="00914CBE" w:rsidP="00831E1E">
      <w:pPr>
        <w:bidi/>
      </w:pPr>
    </w:p>
    <w:sectPr w:rsidR="00914CBE" w:rsidSect="00E46A74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3D1"/>
    <w:rsid w:val="000154DC"/>
    <w:rsid w:val="00031D11"/>
    <w:rsid w:val="00054BEA"/>
    <w:rsid w:val="00082DA5"/>
    <w:rsid w:val="0009079F"/>
    <w:rsid w:val="00091AA9"/>
    <w:rsid w:val="000B01DA"/>
    <w:rsid w:val="000B0B1B"/>
    <w:rsid w:val="000B24C4"/>
    <w:rsid w:val="000B2B26"/>
    <w:rsid w:val="00111800"/>
    <w:rsid w:val="00125191"/>
    <w:rsid w:val="001303C3"/>
    <w:rsid w:val="00154DCF"/>
    <w:rsid w:val="00163603"/>
    <w:rsid w:val="0018004E"/>
    <w:rsid w:val="00183409"/>
    <w:rsid w:val="001A21F7"/>
    <w:rsid w:val="001B2833"/>
    <w:rsid w:val="00234168"/>
    <w:rsid w:val="002831DE"/>
    <w:rsid w:val="002A0040"/>
    <w:rsid w:val="002A5E0D"/>
    <w:rsid w:val="002B1925"/>
    <w:rsid w:val="002B7469"/>
    <w:rsid w:val="002D23D1"/>
    <w:rsid w:val="002F0E3C"/>
    <w:rsid w:val="002F406E"/>
    <w:rsid w:val="002F6104"/>
    <w:rsid w:val="003022FD"/>
    <w:rsid w:val="003133AB"/>
    <w:rsid w:val="0033794E"/>
    <w:rsid w:val="00351339"/>
    <w:rsid w:val="00351DF6"/>
    <w:rsid w:val="00377382"/>
    <w:rsid w:val="00380FD9"/>
    <w:rsid w:val="003E66F7"/>
    <w:rsid w:val="004141A2"/>
    <w:rsid w:val="0041616F"/>
    <w:rsid w:val="004705EE"/>
    <w:rsid w:val="00483D5D"/>
    <w:rsid w:val="004B373F"/>
    <w:rsid w:val="004C0F11"/>
    <w:rsid w:val="004C6F21"/>
    <w:rsid w:val="004E48C8"/>
    <w:rsid w:val="0050593B"/>
    <w:rsid w:val="005341D6"/>
    <w:rsid w:val="00551F33"/>
    <w:rsid w:val="00557AD2"/>
    <w:rsid w:val="0057634E"/>
    <w:rsid w:val="005D2F1D"/>
    <w:rsid w:val="005D5076"/>
    <w:rsid w:val="005F15E2"/>
    <w:rsid w:val="005F341C"/>
    <w:rsid w:val="006024A0"/>
    <w:rsid w:val="006256BA"/>
    <w:rsid w:val="00641263"/>
    <w:rsid w:val="0066489B"/>
    <w:rsid w:val="00664E53"/>
    <w:rsid w:val="006C1DC5"/>
    <w:rsid w:val="006D1464"/>
    <w:rsid w:val="006E2FFA"/>
    <w:rsid w:val="00727189"/>
    <w:rsid w:val="007469AD"/>
    <w:rsid w:val="00760949"/>
    <w:rsid w:val="007716CB"/>
    <w:rsid w:val="00790212"/>
    <w:rsid w:val="007A1519"/>
    <w:rsid w:val="007A3B21"/>
    <w:rsid w:val="007A5E86"/>
    <w:rsid w:val="007D0499"/>
    <w:rsid w:val="007F4BC6"/>
    <w:rsid w:val="00822C9E"/>
    <w:rsid w:val="00831E1E"/>
    <w:rsid w:val="008508B0"/>
    <w:rsid w:val="00855F55"/>
    <w:rsid w:val="00877939"/>
    <w:rsid w:val="00887837"/>
    <w:rsid w:val="008A2653"/>
    <w:rsid w:val="008B3E90"/>
    <w:rsid w:val="008E0D2B"/>
    <w:rsid w:val="008F26EC"/>
    <w:rsid w:val="00914CBE"/>
    <w:rsid w:val="00981ED7"/>
    <w:rsid w:val="009B2CB1"/>
    <w:rsid w:val="00A14A2D"/>
    <w:rsid w:val="00A1538D"/>
    <w:rsid w:val="00A224DD"/>
    <w:rsid w:val="00A247F8"/>
    <w:rsid w:val="00A446FD"/>
    <w:rsid w:val="00A64CFA"/>
    <w:rsid w:val="00A84504"/>
    <w:rsid w:val="00AC18A3"/>
    <w:rsid w:val="00AC40E6"/>
    <w:rsid w:val="00AD6DF7"/>
    <w:rsid w:val="00AE1E42"/>
    <w:rsid w:val="00AF4A82"/>
    <w:rsid w:val="00AF6645"/>
    <w:rsid w:val="00B038BD"/>
    <w:rsid w:val="00B3066B"/>
    <w:rsid w:val="00B30E81"/>
    <w:rsid w:val="00B90859"/>
    <w:rsid w:val="00BB0FE3"/>
    <w:rsid w:val="00BC57A8"/>
    <w:rsid w:val="00BC6BFB"/>
    <w:rsid w:val="00C03DB0"/>
    <w:rsid w:val="00C73A4D"/>
    <w:rsid w:val="00C942CA"/>
    <w:rsid w:val="00CC3D04"/>
    <w:rsid w:val="00CC500F"/>
    <w:rsid w:val="00D24702"/>
    <w:rsid w:val="00D36E68"/>
    <w:rsid w:val="00D53EE8"/>
    <w:rsid w:val="00D54B3C"/>
    <w:rsid w:val="00D54EEB"/>
    <w:rsid w:val="00D5679F"/>
    <w:rsid w:val="00D95627"/>
    <w:rsid w:val="00DB4565"/>
    <w:rsid w:val="00DC7DAC"/>
    <w:rsid w:val="00DD69AB"/>
    <w:rsid w:val="00E46A74"/>
    <w:rsid w:val="00E83FCE"/>
    <w:rsid w:val="00E845E0"/>
    <w:rsid w:val="00E91472"/>
    <w:rsid w:val="00EC6EE1"/>
    <w:rsid w:val="00F01F56"/>
    <w:rsid w:val="00F31EFA"/>
    <w:rsid w:val="00F34951"/>
    <w:rsid w:val="00F34B56"/>
    <w:rsid w:val="00F450D2"/>
    <w:rsid w:val="00F5017D"/>
    <w:rsid w:val="00F56A10"/>
    <w:rsid w:val="00F643A6"/>
    <w:rsid w:val="00F932BE"/>
    <w:rsid w:val="00F9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tejustify">
    <w:name w:val="rtejustify"/>
    <w:basedOn w:val="Normal"/>
    <w:rsid w:val="0083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31E1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3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tejustify">
    <w:name w:val="rtejustify"/>
    <w:basedOn w:val="Normal"/>
    <w:rsid w:val="0083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31E1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3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1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9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54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3428</Characters>
  <Application>Microsoft Office Word</Application>
  <DocSecurity>0</DocSecurity>
  <Lines>28</Lines>
  <Paragraphs>8</Paragraphs>
  <ScaleCrop>false</ScaleCrop>
  <Company/>
  <LinksUpToDate>false</LinksUpToDate>
  <CharactersWithSpaces>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 VALADI</dc:creator>
  <cp:keywords/>
  <dc:description/>
  <cp:lastModifiedBy>MAHDI VALADI</cp:lastModifiedBy>
  <cp:revision>2</cp:revision>
  <dcterms:created xsi:type="dcterms:W3CDTF">2019-04-26T12:54:00Z</dcterms:created>
  <dcterms:modified xsi:type="dcterms:W3CDTF">2019-04-26T12:54:00Z</dcterms:modified>
</cp:coreProperties>
</file>