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BE" w:rsidRDefault="00B11740" w:rsidP="00E31F57">
      <w:pPr>
        <w:bidi/>
        <w:rPr>
          <w:rFonts w:hint="cs"/>
          <w:rtl/>
        </w:rPr>
      </w:pPr>
      <w:hyperlink r:id="rId5" w:history="1">
        <w:r>
          <w:rPr>
            <w:rStyle w:val="Hyperlink"/>
            <w:rtl/>
          </w:rPr>
          <w:t xml:space="preserve">فضائل امیرالمؤمنین </w:t>
        </w:r>
        <w:bookmarkStart w:id="0" w:name="_GoBack"/>
        <w:bookmarkEnd w:id="0"/>
        <w:r>
          <w:rPr>
            <w:rStyle w:val="Hyperlink"/>
            <w:rtl/>
          </w:rPr>
          <w:t>(منبر ده دقیقه ای)فضیلت سوم</w:t>
        </w:r>
      </w:hyperlink>
    </w:p>
    <w:p w:rsidR="00B11740" w:rsidRDefault="00B11740" w:rsidP="00B11740">
      <w:pPr>
        <w:bidi/>
      </w:pPr>
      <w:r>
        <w:rPr>
          <w:rStyle w:val="Strong"/>
          <w:rtl/>
        </w:rPr>
        <w:t>اصل حدیث</w:t>
      </w:r>
      <w:r>
        <w:rPr>
          <w:rStyle w:val="Strong"/>
        </w:rPr>
        <w:t>:</w:t>
      </w:r>
      <w:r>
        <w:br/>
      </w:r>
      <w:r>
        <w:rPr>
          <w:rtl/>
        </w:rPr>
        <w:t>عمر میگوید : امیرالمومنین علیه السلام از من و از ابی بکر به خلافت، اولی و سزاوارتر بود</w:t>
      </w:r>
      <w:r>
        <w:t>.</w:t>
      </w:r>
      <w:r>
        <w:br/>
      </w:r>
      <w:r>
        <w:rPr>
          <w:rtl/>
        </w:rPr>
        <w:t>در روایتی از ابن عباس وارد شده است که</w:t>
      </w:r>
      <w:r>
        <w:t>:</w:t>
      </w:r>
      <w:r>
        <w:br/>
      </w:r>
      <w:r>
        <w:rPr>
          <w:color w:val="008000"/>
          <w:rtl/>
        </w:rPr>
        <w:t>کنت أسیر مع عمر بن الخطاب فی لیله،و عمر علی بغل و انا علی فرس،فقرأ آیه فیها ذکر علی بن ابی طالب فقال:أما و الله یا بنی عبد المطلب لقد کان علی فیکم أولی بهذا الأمر منی و من أبی بکر ...(الی ان قال)و الله ما نقطع امرا دونه، و لا نعمل شیئا حتی نستأذنه</w:t>
      </w:r>
      <w:r>
        <w:rPr>
          <w:color w:val="008000"/>
        </w:rPr>
        <w:t>.</w:t>
      </w:r>
      <w:r>
        <w:br/>
      </w:r>
      <w:r>
        <w:rPr>
          <w:rStyle w:val="Strong"/>
          <w:rtl/>
        </w:rPr>
        <w:t>سند حدیث</w:t>
      </w:r>
      <w:r>
        <w:rPr>
          <w:rStyle w:val="Strong"/>
        </w:rPr>
        <w:t>:</w:t>
      </w:r>
      <w:r>
        <w:br/>
      </w:r>
      <w:r>
        <w:rPr>
          <w:rtl/>
        </w:rPr>
        <w:t>راغب،المحاضرات، ج 7، ص. 213</w:t>
      </w:r>
      <w:r>
        <w:br/>
      </w:r>
      <w:r>
        <w:rPr>
          <w:rStyle w:val="Strong"/>
          <w:rtl/>
        </w:rPr>
        <w:t>داستان حدیث</w:t>
      </w:r>
      <w:r>
        <w:rPr>
          <w:rStyle w:val="Strong"/>
        </w:rPr>
        <w:t>:</w:t>
      </w:r>
      <w:r>
        <w:br/>
      </w:r>
      <w:r>
        <w:rPr>
          <w:rtl/>
        </w:rPr>
        <w:t>در یکی از شبها من و عمر بن خطاب سیر می کردیم (همسفر بودیم) و عمر بر قاطر و من بر اسب بودم، پس آیه ای قرائت شد که در آن آیه نام علی بن ابی طالب یاد آوری می شد. پس (عمر بن خطاب) گفت</w:t>
      </w:r>
      <w:r>
        <w:t>:</w:t>
      </w:r>
      <w:r>
        <w:br/>
      </w:r>
      <w:r>
        <w:rPr>
          <w:rtl/>
        </w:rPr>
        <w:t>آگاه باشید به خدا سوگند ای فرزندان عبد المطلب، به تحقیق که علی در میان شما سزاوارترین است به این امر (خلافت) از من و ابو بکر</w:t>
      </w:r>
      <w:r>
        <w:t xml:space="preserve"> ...</w:t>
      </w:r>
      <w:r>
        <w:br/>
        <w:t>(</w:t>
      </w:r>
      <w:r>
        <w:rPr>
          <w:rtl/>
        </w:rPr>
        <w:t>تا آنکه گفت): به خدا سوگند هیچ کاری را بدون او تمام نمی کنم. و عملی بدون اجازه او انجام نمی دهم</w:t>
      </w:r>
      <w:r>
        <w:t>.</w:t>
      </w:r>
      <w:r>
        <w:br/>
      </w:r>
      <w:r>
        <w:rPr>
          <w:rStyle w:val="Strong"/>
          <w:rtl/>
        </w:rPr>
        <w:t>شیوه استدلال</w:t>
      </w:r>
      <w:r>
        <w:rPr>
          <w:rStyle w:val="Strong"/>
        </w:rPr>
        <w:t>:</w:t>
      </w:r>
      <w:r>
        <w:br/>
      </w:r>
      <w:r>
        <w:rPr>
          <w:rtl/>
        </w:rPr>
        <w:t xml:space="preserve">اولا: در این قضیه هیچ تردیدی نیست که در هر امری آن فردی که "اولی" و </w:t>
      </w:r>
      <w:r>
        <w:t>"</w:t>
      </w:r>
      <w:r>
        <w:rPr>
          <w:rtl/>
        </w:rPr>
        <w:t>سزاوارتر" است می تواند مسئولیت آن امر را به عهده بگیرد و آنگونه که شایسته و بایسته است از عهده برآید</w:t>
      </w:r>
      <w:r>
        <w:t>.</w:t>
      </w:r>
      <w:r>
        <w:br/>
      </w:r>
      <w:r>
        <w:rPr>
          <w:rtl/>
        </w:rPr>
        <w:t>ثانیا: اعتراف عمر نشان می دهد که به برتری امیرالمومنین علیه السلام بر خود و بر ابی بکر کاملا واقف و عالم بوده است. لذا از روی جهل و فراموشی یا خطا و... خود را مقدم نکرده، بلکه در عین  اینکه می دانسته امیرالمومنین علیه السلام "اولی" هستند و از روی علم به برتری ایشان خود را مقدم کرد</w:t>
      </w:r>
      <w:r>
        <w:t>.</w:t>
      </w:r>
      <w:r>
        <w:br/>
      </w:r>
      <w:r>
        <w:rPr>
          <w:rtl/>
        </w:rPr>
        <w:t>ثالثا: اما آنچه که اهمیت دارد این مطلب است که ابی بکر و عمر  خود را در چه امری مقدم کردند؟! آیا در امر جزئی و کوچکی که قابل عفو باشد؟! یا در امری که سرنوشت اسلام را تا قام قیامت مشخص خواهد کرد؟ آیا امر خلافت مساله ای بود که تقدیم و تأخیر افراد آن هم از روی علم چندان مهم نباشد؟</w:t>
      </w:r>
      <w:r>
        <w:t>!</w:t>
      </w:r>
      <w:r>
        <w:br/>
      </w:r>
      <w:r>
        <w:rPr>
          <w:rtl/>
        </w:rPr>
        <w:t>خلافت و امامتی که خداوند در مورد آن می فرماید</w:t>
      </w:r>
      <w:r>
        <w:t>:</w:t>
      </w:r>
      <w:r>
        <w:br/>
      </w:r>
      <w:r>
        <w:rPr>
          <w:color w:val="008000"/>
          <w:rtl/>
        </w:rPr>
        <w:t>وَإِذِ ابْتَلَى إِبْرَاهِیمَ رَبُّهُ بِکَلِمَاتٍ فَأَتَمَّهُنَّ قَالَ إِنِّی جَاعِلُکَ لِلنَّاسِ إِمَامًا</w:t>
      </w:r>
      <w:r>
        <w:br/>
      </w:r>
      <w:r>
        <w:rPr>
          <w:rtl/>
        </w:rPr>
        <w:t>و خداوند متعال در جواب خلیل خود حضرت ابراهیم علیه السلام که عرض می کنند آیا از ذریه من هم امام خواهد بود، بدون هیچ تاملی پاسخ می فرماید</w:t>
      </w:r>
      <w:r>
        <w:t>:</w:t>
      </w:r>
      <w:r>
        <w:br/>
      </w:r>
      <w:r>
        <w:rPr>
          <w:color w:val="008000"/>
          <w:rtl/>
        </w:rPr>
        <w:t>قَالَ وَمِن ذُرِّیَّتِی قَالَ لاَ یَنَالُ عَهْدِی الظَّالِمِینَ</w:t>
      </w:r>
      <w:r>
        <w:br/>
      </w:r>
      <w:r>
        <w:rPr>
          <w:rtl/>
        </w:rPr>
        <w:t>و همچنین امر تعیین خلافت را به خود نسبت می دهد که</w:t>
      </w:r>
      <w:r>
        <w:t>:</w:t>
      </w:r>
      <w:r>
        <w:br/>
      </w:r>
      <w:r>
        <w:rPr>
          <w:color w:val="008000"/>
          <w:rtl/>
        </w:rPr>
        <w:t>وَإِذْ قَالَ رَبُّکَ لِلْمَلاَئِکَةِ إِنِّی جَاعِلٌ فِی الأَرْضِ خَلِیفَةً</w:t>
      </w:r>
      <w:r>
        <w:br/>
      </w:r>
      <w:r>
        <w:rPr>
          <w:rStyle w:val="Strong"/>
          <w:rtl/>
        </w:rPr>
        <w:t>نتیجه</w:t>
      </w:r>
      <w:r>
        <w:rPr>
          <w:rStyle w:val="Strong"/>
        </w:rPr>
        <w:t>:</w:t>
      </w:r>
      <w:r>
        <w:br/>
      </w:r>
      <w:r>
        <w:rPr>
          <w:rtl/>
        </w:rPr>
        <w:t>کسانی که خود را در امری که مستقیم مربوط به خداست که حتی پیامبری چون ابراهیم خلیل هم نمی تواند در آن دخالتی داشته باشد؛ مقدم می کنند و خود را به عنوان خلیفه رسول خدا می خوانند و سبب این همه اختلاف و گمراهی در امت می شوند، کافر هستند</w:t>
      </w:r>
      <w:r>
        <w:t>.</w:t>
      </w:r>
    </w:p>
    <w:sectPr w:rsidR="00B11740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43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81F43"/>
    <w:rsid w:val="006C1DC5"/>
    <w:rsid w:val="006D1464"/>
    <w:rsid w:val="006E2FFA"/>
    <w:rsid w:val="00727189"/>
    <w:rsid w:val="007469AD"/>
    <w:rsid w:val="00750FD2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11740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31F57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174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17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174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17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iaossalehin.ir/content/71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3</cp:revision>
  <dcterms:created xsi:type="dcterms:W3CDTF">2019-04-26T13:14:00Z</dcterms:created>
  <dcterms:modified xsi:type="dcterms:W3CDTF">2019-04-26T13:15:00Z</dcterms:modified>
</cp:coreProperties>
</file>