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E19" w:rsidRPr="00BD597D" w:rsidRDefault="00B40ABC">
      <w:pPr>
        <w:rPr>
          <w:rFonts w:cs="B Nazanin"/>
          <w:b/>
          <w:bCs/>
          <w:sz w:val="28"/>
          <w:szCs w:val="28"/>
          <w:rtl/>
        </w:rPr>
      </w:pPr>
      <w:r w:rsidRPr="00BD597D">
        <w:rPr>
          <w:rFonts w:cs="B Nazanin" w:hint="cs"/>
          <w:b/>
          <w:bCs/>
          <w:sz w:val="28"/>
          <w:szCs w:val="28"/>
          <w:rtl/>
        </w:rPr>
        <w:t>مدرسه علمیه حضرت زینب(سلام الله علیها)- امیدیه کارگاه تفکر محور برگزار کرد.</w:t>
      </w:r>
    </w:p>
    <w:p w:rsidR="00B40ABC" w:rsidRPr="00BD597D" w:rsidRDefault="00B40ABC" w:rsidP="00B40ABC">
      <w:pPr>
        <w:rPr>
          <w:rFonts w:cs="B Nazanin"/>
          <w:sz w:val="28"/>
          <w:szCs w:val="28"/>
          <w:rtl/>
        </w:rPr>
      </w:pPr>
      <w:r w:rsidRPr="00BD597D">
        <w:rPr>
          <w:rFonts w:cs="B Nazanin" w:hint="cs"/>
          <w:sz w:val="28"/>
          <w:szCs w:val="28"/>
          <w:rtl/>
        </w:rPr>
        <w:t>مدرسه علمیه حضرت زینب(سلام الله علیها)- امیدیه به همت معاون پژوهش مدرسه کارگاه تفکر محور به جهت ارتقای توان پژوهشی اساتید سطح دو به مدت دوماه برگزار کرد.</w:t>
      </w:r>
    </w:p>
    <w:p w:rsidR="00B40ABC" w:rsidRPr="00BD597D" w:rsidRDefault="00B40ABC" w:rsidP="00B40ABC">
      <w:pPr>
        <w:rPr>
          <w:rFonts w:cs="B Nazanin"/>
          <w:sz w:val="28"/>
          <w:szCs w:val="28"/>
          <w:rtl/>
        </w:rPr>
      </w:pPr>
      <w:r w:rsidRPr="00BD597D">
        <w:rPr>
          <w:rFonts w:cs="B Nazanin" w:hint="cs"/>
          <w:sz w:val="28"/>
          <w:szCs w:val="28"/>
          <w:rtl/>
        </w:rPr>
        <w:t>این کارگاه با حضور استاد</w:t>
      </w:r>
      <w:r w:rsidR="00650456">
        <w:rPr>
          <w:rFonts w:cs="B Nazanin"/>
          <w:sz w:val="28"/>
          <w:szCs w:val="28"/>
        </w:rPr>
        <w:t xml:space="preserve"> </w:t>
      </w:r>
      <w:r w:rsidR="00650456">
        <w:rPr>
          <w:rFonts w:cs="B Nazanin" w:hint="cs"/>
          <w:sz w:val="28"/>
          <w:szCs w:val="28"/>
          <w:rtl/>
        </w:rPr>
        <w:t>بزرگوار</w:t>
      </w:r>
      <w:r w:rsidRPr="00BD597D">
        <w:rPr>
          <w:rFonts w:cs="B Nazanin" w:hint="cs"/>
          <w:sz w:val="28"/>
          <w:szCs w:val="28"/>
          <w:rtl/>
        </w:rPr>
        <w:t xml:space="preserve"> دکتر حسن اسلام پور به صورت مجازی در سامانه سیما  برگزار شد.</w:t>
      </w:r>
    </w:p>
    <w:p w:rsidR="00B40ABC" w:rsidRPr="00BD597D" w:rsidRDefault="00B40ABC" w:rsidP="00B40ABC">
      <w:pPr>
        <w:rPr>
          <w:rFonts w:cs="B Nazanin"/>
          <w:sz w:val="28"/>
          <w:szCs w:val="28"/>
          <w:rtl/>
        </w:rPr>
      </w:pPr>
      <w:r w:rsidRPr="00BD597D">
        <w:rPr>
          <w:rFonts w:cs="B Nazanin" w:hint="cs"/>
          <w:sz w:val="28"/>
          <w:szCs w:val="28"/>
          <w:rtl/>
        </w:rPr>
        <w:t>کارگاه تفکر محور به ان</w:t>
      </w:r>
      <w:r w:rsidR="00650456">
        <w:rPr>
          <w:rFonts w:cs="B Nazanin" w:hint="cs"/>
          <w:sz w:val="28"/>
          <w:szCs w:val="28"/>
          <w:rtl/>
        </w:rPr>
        <w:t>گیزه ارتقاء توان پژوهشی اساتید</w:t>
      </w:r>
      <w:r w:rsidRPr="00BD597D">
        <w:rPr>
          <w:rFonts w:cs="B Nazanin" w:hint="cs"/>
          <w:sz w:val="28"/>
          <w:szCs w:val="28"/>
          <w:rtl/>
        </w:rPr>
        <w:t xml:space="preserve"> و اهمیت م</w:t>
      </w:r>
      <w:r w:rsidR="00650456">
        <w:rPr>
          <w:rFonts w:cs="B Nazanin" w:hint="cs"/>
          <w:sz w:val="28"/>
          <w:szCs w:val="28"/>
          <w:rtl/>
        </w:rPr>
        <w:t xml:space="preserve">وضوع پژوهش در حوزه های علمیه؛ </w:t>
      </w:r>
      <w:r w:rsidRPr="00BD597D">
        <w:rPr>
          <w:rFonts w:cs="B Nazanin" w:hint="cs"/>
          <w:sz w:val="28"/>
          <w:szCs w:val="28"/>
          <w:rtl/>
        </w:rPr>
        <w:t>زیرا حوزه های علمیه باید مروج پژوهش ب</w:t>
      </w:r>
      <w:r w:rsidR="00650456">
        <w:rPr>
          <w:rFonts w:cs="B Nazanin" w:hint="cs"/>
          <w:sz w:val="28"/>
          <w:szCs w:val="28"/>
          <w:rtl/>
        </w:rPr>
        <w:t>ا</w:t>
      </w:r>
      <w:r w:rsidRPr="00BD597D">
        <w:rPr>
          <w:rFonts w:cs="B Nazanin" w:hint="cs"/>
          <w:sz w:val="28"/>
          <w:szCs w:val="28"/>
          <w:rtl/>
        </w:rPr>
        <w:t>شد و پژوهشگر تربیت کند تا بتواند علوم متناسب با روز جامعه تولید کند.</w:t>
      </w:r>
    </w:p>
    <w:p w:rsidR="00B40ABC" w:rsidRPr="00BD597D" w:rsidRDefault="00B40ABC" w:rsidP="00B40ABC">
      <w:pPr>
        <w:rPr>
          <w:rFonts w:cs="B Nazanin"/>
          <w:sz w:val="28"/>
          <w:szCs w:val="28"/>
          <w:rtl/>
        </w:rPr>
      </w:pPr>
      <w:r w:rsidRPr="00BD597D">
        <w:rPr>
          <w:rFonts w:cs="B Nazanin" w:hint="cs"/>
          <w:sz w:val="28"/>
          <w:szCs w:val="28"/>
          <w:rtl/>
        </w:rPr>
        <w:t>نتابج این کارگاه :</w:t>
      </w:r>
    </w:p>
    <w:p w:rsidR="00B40ABC" w:rsidRPr="00BD597D" w:rsidRDefault="00B40ABC" w:rsidP="00B40ABC">
      <w:pPr>
        <w:rPr>
          <w:rFonts w:cs="B Nazanin"/>
          <w:sz w:val="28"/>
          <w:szCs w:val="28"/>
          <w:rtl/>
        </w:rPr>
      </w:pPr>
      <w:r w:rsidRPr="00BD597D">
        <w:rPr>
          <w:rFonts w:cs="B Nazanin" w:hint="cs"/>
          <w:sz w:val="28"/>
          <w:szCs w:val="28"/>
          <w:rtl/>
        </w:rPr>
        <w:t>1.آموزش برای یادگیری</w:t>
      </w:r>
    </w:p>
    <w:p w:rsidR="00B40ABC" w:rsidRPr="00BD597D" w:rsidRDefault="00B40ABC" w:rsidP="00B40ABC">
      <w:pPr>
        <w:rPr>
          <w:rFonts w:cs="B Nazanin"/>
          <w:sz w:val="28"/>
          <w:szCs w:val="28"/>
          <w:rtl/>
        </w:rPr>
      </w:pPr>
      <w:r w:rsidRPr="00BD597D">
        <w:rPr>
          <w:rFonts w:cs="B Nazanin" w:hint="cs"/>
          <w:sz w:val="28"/>
          <w:szCs w:val="28"/>
          <w:rtl/>
        </w:rPr>
        <w:t>2.یادگیری علم با تولید اطلاعات به عمل توسط علم آموز صورت می‌گیرد.</w:t>
      </w:r>
    </w:p>
    <w:p w:rsidR="00B40ABC" w:rsidRPr="00BD597D" w:rsidRDefault="00B40ABC" w:rsidP="00B40ABC">
      <w:pPr>
        <w:rPr>
          <w:rFonts w:cs="B Nazanin"/>
          <w:sz w:val="28"/>
          <w:szCs w:val="28"/>
          <w:rtl/>
        </w:rPr>
      </w:pPr>
      <w:r w:rsidRPr="00BD597D">
        <w:rPr>
          <w:rFonts w:cs="B Nazanin" w:hint="cs"/>
          <w:sz w:val="28"/>
          <w:szCs w:val="28"/>
          <w:rtl/>
        </w:rPr>
        <w:t>3.علم آموز به وسیله تفکر می‌تواند کشف کند و به راه حل برسد.</w:t>
      </w:r>
    </w:p>
    <w:p w:rsidR="00B40ABC" w:rsidRPr="00BD597D" w:rsidRDefault="00B40ABC" w:rsidP="00B40ABC">
      <w:pPr>
        <w:rPr>
          <w:rFonts w:cs="B Nazanin"/>
          <w:sz w:val="28"/>
          <w:szCs w:val="28"/>
        </w:rPr>
      </w:pPr>
      <w:r w:rsidRPr="00BD597D">
        <w:rPr>
          <w:rFonts w:cs="B Nazanin" w:hint="cs"/>
          <w:sz w:val="28"/>
          <w:szCs w:val="28"/>
          <w:rtl/>
        </w:rPr>
        <w:t>4. یادگیری تفکر محور جز با فعالیت خود علم آموز ممحقق نمی‌شود نقش معلم زمینه سازی برای فعالیت فکری عل</w:t>
      </w:r>
      <w:r w:rsidR="00650456">
        <w:rPr>
          <w:rFonts w:cs="B Nazanin" w:hint="cs"/>
          <w:sz w:val="28"/>
          <w:szCs w:val="28"/>
          <w:rtl/>
        </w:rPr>
        <w:t>م آموز و هدایت او به سوی فعالیت‌</w:t>
      </w:r>
      <w:r w:rsidRPr="00BD597D">
        <w:rPr>
          <w:rFonts w:cs="B Nazanin" w:hint="cs"/>
          <w:sz w:val="28"/>
          <w:szCs w:val="28"/>
          <w:rtl/>
        </w:rPr>
        <w:t xml:space="preserve">‌های ثمر بخش فکری است. استاد باید علم آموز را در موقعیت احساس نیاز قرار دهد. تا اهمیت رفع </w:t>
      </w:r>
      <w:bookmarkStart w:id="0" w:name="_GoBack"/>
      <w:bookmarkEnd w:id="0"/>
      <w:r w:rsidRPr="00BD597D">
        <w:rPr>
          <w:rFonts w:cs="B Nazanin" w:hint="cs"/>
          <w:sz w:val="28"/>
          <w:szCs w:val="28"/>
          <w:rtl/>
        </w:rPr>
        <w:t>نیاز برای او ملموس شود پس به سوی کشف امکانات رفع نیاز هدایت کند و نهایت به علم آموز کمک کند تا از امکانات و اطلاعات به دست آمده برای حل مساله و رفع نیاز استفاده کند و آنها را در عمل بکار ببرد.</w:t>
      </w:r>
    </w:p>
    <w:sectPr w:rsidR="00B40ABC" w:rsidRPr="00BD597D" w:rsidSect="0012487C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ABC"/>
    <w:rsid w:val="0012487C"/>
    <w:rsid w:val="00560E19"/>
    <w:rsid w:val="00650456"/>
    <w:rsid w:val="00B40ABC"/>
    <w:rsid w:val="00BD5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MAHDI COMPUTER</dc:creator>
  <cp:keywords/>
  <dc:description/>
  <cp:lastModifiedBy>Asadrayan</cp:lastModifiedBy>
  <cp:revision>2</cp:revision>
  <dcterms:created xsi:type="dcterms:W3CDTF">2021-10-30T04:47:00Z</dcterms:created>
  <dcterms:modified xsi:type="dcterms:W3CDTF">2021-10-30T05:41:00Z</dcterms:modified>
</cp:coreProperties>
</file>