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65B" w:rsidRDefault="0064165B" w:rsidP="0064165B">
      <w:pPr>
        <w:bidi w:val="0"/>
        <w:spacing w:after="160" w:line="259" w:lineRule="auto"/>
        <w:jc w:val="center"/>
        <w:rPr>
          <w:rFonts w:ascii="Calibri" w:eastAsia="Calibri" w:hAnsi="Calibri" w:cs="B Titr" w:hint="cs"/>
          <w:color w:val="385623"/>
          <w:sz w:val="28"/>
          <w:szCs w:val="28"/>
          <w:rtl/>
        </w:rPr>
      </w:pPr>
      <w:r>
        <w:rPr>
          <w:rFonts w:ascii="Calibri" w:eastAsia="Calibri" w:hAnsi="Calibri" w:cs="B Titr" w:hint="cs"/>
          <w:color w:val="385623"/>
          <w:sz w:val="28"/>
          <w:szCs w:val="28"/>
          <w:rtl/>
        </w:rPr>
        <w:t>بسمه تعالی</w:t>
      </w:r>
    </w:p>
    <w:tbl>
      <w:tblPr>
        <w:tblStyle w:val="TableGrid"/>
        <w:tblpPr w:leftFromText="180" w:rightFromText="180" w:vertAnchor="text" w:horzAnchor="margin" w:tblpY="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64165B" w:rsidTr="0064165B">
        <w:tc>
          <w:tcPr>
            <w:tcW w:w="9242" w:type="dxa"/>
          </w:tcPr>
          <w:p w:rsidR="0064165B" w:rsidRPr="0064165B" w:rsidRDefault="0064165B" w:rsidP="0064165B">
            <w:pPr>
              <w:bidi w:val="0"/>
              <w:spacing w:after="160"/>
              <w:jc w:val="center"/>
              <w:rPr>
                <w:rFonts w:ascii="Calibri" w:eastAsia="Calibri" w:hAnsi="Calibri" w:cs="B Zar"/>
                <w:color w:val="385623"/>
                <w:sz w:val="20"/>
                <w:szCs w:val="20"/>
              </w:rPr>
            </w:pPr>
            <w:r w:rsidRPr="0064165B">
              <w:rPr>
                <w:rFonts w:cs="B Zar"/>
                <w:b/>
                <w:bCs/>
                <w:sz w:val="20"/>
                <w:szCs w:val="20"/>
                <w:rtl/>
              </w:rPr>
              <w:t>امام صادق(ع): «یا زُرارَة! إِنَّ السَّماءَ بَکَتْ عَلی الْحُسَینِ عَلَیهِ السَّلام اَرْبَعِینَ صَباحاً بِالدَّمِ وَ إِنَّ الْأَرْضَ بَکَتْ أرْبَعینَ صَباحاً بِالسَّواءِ وَ إِنًّ الشَّمْسَ بَکَتْ اَرْبَعِینَ صَباحاً بِالْکُسُوفِ وَ الْحَمْرَةَ... وَ إِنَّ الْمَلائکَةَ بَکَتْ اَرْبَعِینَ صَباحاً عَلَی الْحُسَینِ(ع)؛</w:t>
            </w:r>
          </w:p>
        </w:tc>
      </w:tr>
      <w:tr w:rsidR="0064165B" w:rsidTr="0064165B">
        <w:tc>
          <w:tcPr>
            <w:tcW w:w="9242" w:type="dxa"/>
          </w:tcPr>
          <w:p w:rsidR="0064165B" w:rsidRPr="0064165B" w:rsidRDefault="0064165B" w:rsidP="0064165B">
            <w:pPr>
              <w:bidi w:val="0"/>
              <w:spacing w:after="160"/>
              <w:jc w:val="center"/>
              <w:rPr>
                <w:rFonts w:cs="B Zar"/>
                <w:sz w:val="20"/>
                <w:szCs w:val="20"/>
              </w:rPr>
            </w:pPr>
            <w:r w:rsidRPr="0064165B">
              <w:rPr>
                <w:rFonts w:cs="B Zar"/>
                <w:sz w:val="20"/>
                <w:szCs w:val="20"/>
                <w:rtl/>
              </w:rPr>
              <w:t>ای زراره، آسمان چهل روز بر حسین(ع) خون گریه کرد و زمین چهل روز برای عزای آن حضرت گریست به تیره و تار شدن و خورشید با کسوف و سرخی خود چهل روز گریست... و ملائکه الهی برای آن حضرت چهل روز گریستند</w:t>
            </w:r>
            <w:r w:rsidRPr="0064165B">
              <w:rPr>
                <w:rFonts w:cs="B Zar" w:hint="cs"/>
                <w:sz w:val="20"/>
                <w:szCs w:val="20"/>
                <w:rtl/>
              </w:rPr>
              <w:t>.</w:t>
            </w:r>
            <w:r>
              <w:rPr>
                <w:rFonts w:cs="B Zar" w:hint="cs"/>
                <w:sz w:val="20"/>
                <w:szCs w:val="20"/>
                <w:rtl/>
              </w:rPr>
              <w:t xml:space="preserve"> </w:t>
            </w:r>
            <w:r w:rsidRPr="0064165B">
              <w:rPr>
                <w:rFonts w:cs="B Zar"/>
                <w:b/>
                <w:bCs/>
                <w:sz w:val="12"/>
                <w:szCs w:val="12"/>
                <w:rtl/>
              </w:rPr>
              <w:t>مستدرک الوسائل/ج10/ص314</w:t>
            </w:r>
          </w:p>
        </w:tc>
      </w:tr>
    </w:tbl>
    <w:p w:rsidR="0064165B" w:rsidRPr="0064165B" w:rsidRDefault="0064165B" w:rsidP="0064165B">
      <w:pPr>
        <w:bidi w:val="0"/>
        <w:spacing w:after="160" w:line="259" w:lineRule="auto"/>
        <w:jc w:val="center"/>
        <w:rPr>
          <w:rFonts w:ascii="Calibri" w:eastAsia="Calibri" w:hAnsi="Calibri" w:cs="B Titr"/>
          <w:color w:val="385623"/>
          <w:sz w:val="28"/>
          <w:szCs w:val="28"/>
        </w:rPr>
      </w:pPr>
      <w:r w:rsidRPr="0064165B">
        <w:rPr>
          <w:rFonts w:ascii="Calibri" w:eastAsia="Calibri" w:hAnsi="Calibri" w:cs="B Titr" w:hint="cs"/>
          <w:color w:val="385623"/>
          <w:sz w:val="28"/>
          <w:szCs w:val="28"/>
          <w:rtl/>
        </w:rPr>
        <w:t>*فعالیت های پژوهشی</w:t>
      </w:r>
      <w:r>
        <w:rPr>
          <w:rFonts w:ascii="Calibri" w:eastAsia="Calibri" w:hAnsi="Calibri" w:cs="B Titr" w:hint="cs"/>
          <w:color w:val="385623"/>
          <w:sz w:val="28"/>
          <w:szCs w:val="28"/>
          <w:rtl/>
        </w:rPr>
        <w:t>*</w:t>
      </w:r>
    </w:p>
    <w:p w:rsidR="0064165B" w:rsidRDefault="0064165B" w:rsidP="0064165B">
      <w:pPr>
        <w:spacing w:after="160" w:line="259" w:lineRule="auto"/>
        <w:rPr>
          <w:rFonts w:ascii="Calibri" w:eastAsia="Calibri" w:hAnsi="Calibri" w:cs="B Titr" w:hint="cs"/>
          <w:color w:val="002060"/>
          <w:sz w:val="28"/>
          <w:szCs w:val="28"/>
          <w:rtl/>
        </w:rPr>
      </w:pPr>
      <w:r>
        <w:rPr>
          <w:rFonts w:ascii="Calibri" w:eastAsia="Calibri" w:hAnsi="Calibri" w:cs="B Titr" w:hint="cs"/>
          <w:color w:val="002060"/>
          <w:sz w:val="28"/>
          <w:szCs w:val="28"/>
          <w:rtl/>
        </w:rPr>
        <w:t xml:space="preserve">تهیه بروشور : امام حسین از دیدگاه اندیشمندان غرب </w:t>
      </w:r>
    </w:p>
    <w:p w:rsidR="0064165B" w:rsidRDefault="0064165B" w:rsidP="0064165B">
      <w:pPr>
        <w:spacing w:after="160" w:line="259" w:lineRule="auto"/>
        <w:rPr>
          <w:rFonts w:ascii="Calibri" w:eastAsia="Calibri" w:hAnsi="Calibri" w:cs="B Koodak" w:hint="cs"/>
          <w:color w:val="000000"/>
          <w:sz w:val="24"/>
          <w:szCs w:val="24"/>
          <w:rtl/>
        </w:rPr>
      </w:pPr>
      <w:r w:rsidRPr="0064165B">
        <w:rPr>
          <w:rFonts w:ascii="Calibri" w:eastAsia="Calibri" w:hAnsi="Calibri" w:cs="B Koodak" w:hint="cs"/>
          <w:color w:val="000000"/>
          <w:sz w:val="24"/>
          <w:szCs w:val="24"/>
          <w:rtl/>
        </w:rPr>
        <w:t>امام</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حسین</w:t>
      </w:r>
      <w:r w:rsidRPr="0064165B">
        <w:rPr>
          <w:rFonts w:ascii="Calibri" w:eastAsia="Calibri" w:hAnsi="Calibri" w:cs="B Koodak"/>
          <w:color w:val="000000"/>
          <w:sz w:val="24"/>
          <w:szCs w:val="24"/>
          <w:rtl/>
        </w:rPr>
        <w:t xml:space="preserve"> (</w:t>
      </w:r>
      <w:r>
        <w:rPr>
          <w:rFonts w:ascii="Calibri" w:eastAsia="Calibri" w:hAnsi="Calibri" w:cs="B Koodak" w:hint="cs"/>
          <w:color w:val="000000"/>
          <w:sz w:val="24"/>
          <w:szCs w:val="24"/>
          <w:rtl/>
        </w:rPr>
        <w:t>علیه السلام</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شخصیتی</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محدود</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به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یک</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مذهب</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و</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یا</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یک</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عده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خاص</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نیست،</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بلکه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عظمت</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قیام</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ایشان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و</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فداکاری‌هایش،</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درسی</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به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تاریخ</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داده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است</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که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مذاهب</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دیگر</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نتوانسته‌اند</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خاموش</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بمانند</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و</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دانشمندان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غیر</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مسلمان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سخن‌های</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بسیاری</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در</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وصف</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ایشان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به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میان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آورده‌اند</w:t>
      </w:r>
      <w:r>
        <w:rPr>
          <w:rFonts w:ascii="Calibri" w:eastAsia="Calibri" w:hAnsi="Calibri" w:cs="B Koodak" w:hint="cs"/>
          <w:color w:val="000000"/>
          <w:sz w:val="24"/>
          <w:szCs w:val="24"/>
          <w:rtl/>
        </w:rPr>
        <w:t xml:space="preserve"> . بروشور مذکور بیان پاره ای از بیانات اندیشمندان غربی است در مورد شخصیت والای حضرت سید الشهداء می باشد. </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64165B" w:rsidTr="0064165B">
        <w:tc>
          <w:tcPr>
            <w:tcW w:w="9242" w:type="dxa"/>
          </w:tcPr>
          <w:p w:rsidR="0064165B" w:rsidRDefault="0064165B" w:rsidP="0064165B">
            <w:pPr>
              <w:spacing w:after="160" w:line="259" w:lineRule="auto"/>
              <w:rPr>
                <w:rFonts w:ascii="Calibri" w:eastAsia="Calibri" w:hAnsi="Calibri" w:cs="B Koodak" w:hint="cs"/>
                <w:color w:val="000000"/>
                <w:sz w:val="24"/>
                <w:szCs w:val="24"/>
                <w:rtl/>
              </w:rPr>
            </w:pPr>
            <w:r>
              <w:rPr>
                <w:rFonts w:ascii="Calibri" w:eastAsia="Calibri" w:hAnsi="Calibri" w:cs="B Koodak" w:hint="cs"/>
                <w:noProof/>
                <w:color w:val="000000"/>
                <w:sz w:val="24"/>
                <w:szCs w:val="24"/>
                <w:rtl/>
              </w:rPr>
              <w:drawing>
                <wp:anchor distT="0" distB="0" distL="114300" distR="114300" simplePos="0" relativeHeight="251658240" behindDoc="0" locked="0" layoutInCell="1" allowOverlap="1" wp14:anchorId="32CFE8E2" wp14:editId="6D25E1AB">
                  <wp:simplePos x="0" y="0"/>
                  <wp:positionH relativeFrom="column">
                    <wp:posOffset>1044575</wp:posOffset>
                  </wp:positionH>
                  <wp:positionV relativeFrom="paragraph">
                    <wp:posOffset>8890</wp:posOffset>
                  </wp:positionV>
                  <wp:extent cx="3431540" cy="244602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_2020-10-11_08-51-1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1540" cy="2446020"/>
                          </a:xfrm>
                          <a:prstGeom prst="rect">
                            <a:avLst/>
                          </a:prstGeom>
                        </pic:spPr>
                      </pic:pic>
                    </a:graphicData>
                  </a:graphic>
                  <wp14:sizeRelH relativeFrom="page">
                    <wp14:pctWidth>0</wp14:pctWidth>
                  </wp14:sizeRelH>
                  <wp14:sizeRelV relativeFrom="page">
                    <wp14:pctHeight>0</wp14:pctHeight>
                  </wp14:sizeRelV>
                </wp:anchor>
              </w:drawing>
            </w:r>
            <w:r>
              <w:rPr>
                <w:rFonts w:ascii="Calibri" w:eastAsia="Calibri" w:hAnsi="Calibri" w:cs="B Koodak" w:hint="cs"/>
                <w:noProof/>
                <w:color w:val="000000"/>
                <w:sz w:val="24"/>
                <w:szCs w:val="24"/>
                <w:rtl/>
              </w:rPr>
              <w:drawing>
                <wp:anchor distT="0" distB="0" distL="114300" distR="114300" simplePos="0" relativeHeight="251659264" behindDoc="0" locked="0" layoutInCell="1" allowOverlap="1" wp14:anchorId="614F4678" wp14:editId="394F526B">
                  <wp:simplePos x="0" y="0"/>
                  <wp:positionH relativeFrom="column">
                    <wp:posOffset>1044575</wp:posOffset>
                  </wp:positionH>
                  <wp:positionV relativeFrom="paragraph">
                    <wp:posOffset>2454910</wp:posOffset>
                  </wp:positionV>
                  <wp:extent cx="3431540" cy="2414905"/>
                  <wp:effectExtent l="0" t="0" r="0" b="444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_2020-10-11_08-51-2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31540" cy="2414905"/>
                          </a:xfrm>
                          <a:prstGeom prst="rect">
                            <a:avLst/>
                          </a:prstGeom>
                        </pic:spPr>
                      </pic:pic>
                    </a:graphicData>
                  </a:graphic>
                  <wp14:sizeRelH relativeFrom="page">
                    <wp14:pctWidth>0</wp14:pctWidth>
                  </wp14:sizeRelH>
                  <wp14:sizeRelV relativeFrom="page">
                    <wp14:pctHeight>0</wp14:pctHeight>
                  </wp14:sizeRelV>
                </wp:anchor>
              </w:drawing>
            </w:r>
          </w:p>
        </w:tc>
      </w:tr>
      <w:tr w:rsidR="0064165B" w:rsidTr="0064165B">
        <w:tc>
          <w:tcPr>
            <w:tcW w:w="9242" w:type="dxa"/>
          </w:tcPr>
          <w:p w:rsidR="0064165B" w:rsidRDefault="0064165B" w:rsidP="0064165B">
            <w:pPr>
              <w:spacing w:after="160" w:line="259" w:lineRule="auto"/>
              <w:jc w:val="center"/>
              <w:rPr>
                <w:rFonts w:ascii="Calibri" w:eastAsia="Calibri" w:hAnsi="Calibri" w:cs="B Koodak" w:hint="cs"/>
                <w:color w:val="000000"/>
                <w:sz w:val="24"/>
                <w:szCs w:val="24"/>
                <w:rtl/>
              </w:rPr>
            </w:pPr>
            <w:r>
              <w:rPr>
                <w:rFonts w:ascii="Calibri" w:eastAsia="Calibri" w:hAnsi="Calibri" w:cs="B Koodak" w:hint="cs"/>
                <w:color w:val="000000"/>
                <w:sz w:val="24"/>
                <w:szCs w:val="24"/>
                <w:rtl/>
              </w:rPr>
              <w:t xml:space="preserve">بروشور </w:t>
            </w:r>
            <w:r w:rsidRPr="0064165B">
              <w:rPr>
                <w:rFonts w:ascii="Calibri" w:eastAsia="Calibri" w:hAnsi="Calibri" w:cs="B Koodak" w:hint="cs"/>
                <w:color w:val="000000"/>
                <w:sz w:val="24"/>
                <w:szCs w:val="24"/>
                <w:rtl/>
              </w:rPr>
              <w:t>امام</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حسین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از</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دیدگاه</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اندیشمندان</w:t>
            </w:r>
            <w:r w:rsidRPr="0064165B">
              <w:rPr>
                <w:rFonts w:ascii="Calibri" w:eastAsia="Calibri" w:hAnsi="Calibri" w:cs="B Koodak"/>
                <w:color w:val="000000"/>
                <w:sz w:val="24"/>
                <w:szCs w:val="24"/>
                <w:rtl/>
              </w:rPr>
              <w:t xml:space="preserve"> </w:t>
            </w:r>
            <w:r w:rsidRPr="0064165B">
              <w:rPr>
                <w:rFonts w:ascii="Calibri" w:eastAsia="Calibri" w:hAnsi="Calibri" w:cs="B Koodak" w:hint="cs"/>
                <w:color w:val="000000"/>
                <w:sz w:val="24"/>
                <w:szCs w:val="24"/>
                <w:rtl/>
              </w:rPr>
              <w:t>غرب</w:t>
            </w:r>
          </w:p>
        </w:tc>
      </w:tr>
    </w:tbl>
    <w:p w:rsidR="0064165B" w:rsidRPr="0064165B" w:rsidRDefault="0064165B" w:rsidP="0064165B">
      <w:pPr>
        <w:spacing w:after="160" w:line="259" w:lineRule="auto"/>
        <w:rPr>
          <w:rFonts w:ascii="Calibri" w:eastAsia="Calibri" w:hAnsi="Calibri" w:cs="B Titr"/>
          <w:color w:val="002060"/>
          <w:sz w:val="28"/>
          <w:szCs w:val="28"/>
          <w:rtl/>
        </w:rPr>
      </w:pPr>
      <w:r>
        <w:rPr>
          <w:rFonts w:ascii="Calibri" w:eastAsia="Calibri" w:hAnsi="Calibri" w:cs="B Koodak" w:hint="cs"/>
          <w:color w:val="000000"/>
          <w:sz w:val="24"/>
          <w:szCs w:val="24"/>
          <w:rtl/>
        </w:rPr>
        <w:t xml:space="preserve"> </w:t>
      </w:r>
    </w:p>
    <w:p w:rsidR="00931D6F" w:rsidRDefault="00931D6F" w:rsidP="0064165B">
      <w:pPr>
        <w:spacing w:after="160" w:line="259" w:lineRule="auto"/>
        <w:rPr>
          <w:rFonts w:ascii="Calibri" w:eastAsia="Calibri" w:hAnsi="Calibri" w:cs="B Titr" w:hint="cs"/>
          <w:color w:val="002060"/>
          <w:sz w:val="28"/>
          <w:szCs w:val="28"/>
          <w:rtl/>
        </w:rPr>
      </w:pPr>
      <w:bookmarkStart w:id="0" w:name="_GoBack"/>
      <w:bookmarkEnd w:id="0"/>
    </w:p>
    <w:p w:rsidR="0064165B" w:rsidRDefault="0064165B" w:rsidP="0064165B">
      <w:pPr>
        <w:spacing w:after="160" w:line="259" w:lineRule="auto"/>
        <w:rPr>
          <w:rFonts w:ascii="Calibri" w:eastAsia="Calibri" w:hAnsi="Calibri" w:cs="B Titr" w:hint="cs"/>
          <w:color w:val="002060"/>
          <w:sz w:val="28"/>
          <w:szCs w:val="28"/>
          <w:rtl/>
        </w:rPr>
      </w:pPr>
      <w:r>
        <w:rPr>
          <w:rFonts w:ascii="Calibri" w:eastAsia="Calibri" w:hAnsi="Calibri" w:cs="B Titr" w:hint="cs"/>
          <w:color w:val="002060"/>
          <w:sz w:val="28"/>
          <w:szCs w:val="28"/>
          <w:rtl/>
        </w:rPr>
        <w:t>تهیه عکس نوشت</w:t>
      </w:r>
      <w:r>
        <w:rPr>
          <w:rFonts w:ascii="Calibri" w:eastAsia="Calibri" w:hAnsi="Calibri" w:cs="B Titr" w:hint="cs"/>
          <w:color w:val="002060"/>
          <w:sz w:val="28"/>
          <w:szCs w:val="28"/>
          <w:rtl/>
        </w:rPr>
        <w:t xml:space="preserve"> : </w:t>
      </w:r>
      <w:r>
        <w:rPr>
          <w:rFonts w:ascii="Calibri" w:eastAsia="Calibri" w:hAnsi="Calibri" w:cs="B Titr" w:hint="cs"/>
          <w:color w:val="002060"/>
          <w:sz w:val="28"/>
          <w:szCs w:val="28"/>
          <w:rtl/>
        </w:rPr>
        <w:t xml:space="preserve">معرفی کتاب های اربعین </w:t>
      </w:r>
      <w:r>
        <w:rPr>
          <w:rFonts w:ascii="Calibri" w:eastAsia="Calibri" w:hAnsi="Calibri" w:cs="B Titr" w:hint="cs"/>
          <w:color w:val="002060"/>
          <w:sz w:val="28"/>
          <w:szCs w:val="28"/>
          <w:rtl/>
        </w:rPr>
        <w:t xml:space="preserve"> </w:t>
      </w:r>
    </w:p>
    <w:p w:rsidR="0009509A" w:rsidRDefault="0064165B" w:rsidP="0064165B">
      <w:pPr>
        <w:rPr>
          <w:rFonts w:ascii="Calibri" w:eastAsia="Calibri" w:hAnsi="Calibri" w:cs="B Koodak" w:hint="cs"/>
          <w:color w:val="000000"/>
          <w:sz w:val="24"/>
          <w:szCs w:val="24"/>
          <w:rtl/>
        </w:rPr>
      </w:pPr>
      <w:r>
        <w:rPr>
          <w:rFonts w:ascii="Calibri" w:eastAsia="Calibri" w:hAnsi="Calibri" w:cs="B Koodak" w:hint="cs"/>
          <w:color w:val="000000"/>
          <w:sz w:val="24"/>
          <w:szCs w:val="24"/>
          <w:rtl/>
        </w:rPr>
        <w:t>تولید چند عکس نوشت از کتاب های مرتبط با اربعین سید و سالار شهیدان علیه اسلام ، و انتشار در فضای مجازی و شبکه علمی کوثر نت ، شایسته ذکر است یکی از کتاب های معرفی</w:t>
      </w:r>
      <w:r w:rsidR="00931D6F">
        <w:rPr>
          <w:rFonts w:ascii="Calibri" w:eastAsia="Calibri" w:hAnsi="Calibri" w:cs="B Koodak" w:hint="cs"/>
          <w:color w:val="000000"/>
          <w:sz w:val="24"/>
          <w:szCs w:val="24"/>
          <w:rtl/>
        </w:rPr>
        <w:t xml:space="preserve"> شده در مراسم اربعین حسینی به طلاب اهداء گردید.</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931D6F" w:rsidTr="00931D6F">
        <w:tc>
          <w:tcPr>
            <w:tcW w:w="9242" w:type="dxa"/>
          </w:tcPr>
          <w:p w:rsidR="00931D6F" w:rsidRDefault="00931D6F" w:rsidP="0064165B">
            <w:pPr>
              <w:rPr>
                <w:rFonts w:hint="cs"/>
                <w:rtl/>
              </w:rPr>
            </w:pPr>
            <w:r>
              <w:rPr>
                <w:rFonts w:hint="cs"/>
                <w:noProof/>
                <w:rtl/>
              </w:rPr>
              <w:drawing>
                <wp:anchor distT="0" distB="0" distL="114300" distR="114300" simplePos="0" relativeHeight="251661312" behindDoc="0" locked="0" layoutInCell="1" allowOverlap="1" wp14:anchorId="03308E65" wp14:editId="78D375D4">
                  <wp:simplePos x="0" y="0"/>
                  <wp:positionH relativeFrom="column">
                    <wp:posOffset>2843530</wp:posOffset>
                  </wp:positionH>
                  <wp:positionV relativeFrom="paragraph">
                    <wp:posOffset>64770</wp:posOffset>
                  </wp:positionV>
                  <wp:extent cx="2850515" cy="3799840"/>
                  <wp:effectExtent l="0" t="0" r="698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5998.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50515" cy="3799840"/>
                          </a:xfrm>
                          <a:prstGeom prst="rect">
                            <a:avLst/>
                          </a:prstGeom>
                        </pic:spPr>
                      </pic:pic>
                    </a:graphicData>
                  </a:graphic>
                  <wp14:sizeRelH relativeFrom="page">
                    <wp14:pctWidth>0</wp14:pctWidth>
                  </wp14:sizeRelH>
                  <wp14:sizeRelV relativeFrom="page">
                    <wp14:pctHeight>0</wp14:pctHeight>
                  </wp14:sizeRelV>
                </wp:anchor>
              </w:drawing>
            </w:r>
            <w:r>
              <w:rPr>
                <w:rFonts w:hint="cs"/>
                <w:noProof/>
                <w:rtl/>
              </w:rPr>
              <w:drawing>
                <wp:anchor distT="0" distB="0" distL="114300" distR="114300" simplePos="0" relativeHeight="251660288" behindDoc="0" locked="0" layoutInCell="1" allowOverlap="1" wp14:anchorId="635C4E9C" wp14:editId="6740AC88">
                  <wp:simplePos x="0" y="0"/>
                  <wp:positionH relativeFrom="column">
                    <wp:posOffset>11430</wp:posOffset>
                  </wp:positionH>
                  <wp:positionV relativeFrom="paragraph">
                    <wp:posOffset>-6350</wp:posOffset>
                  </wp:positionV>
                  <wp:extent cx="2849245" cy="3799840"/>
                  <wp:effectExtent l="0" t="0" r="825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5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49245" cy="3799840"/>
                          </a:xfrm>
                          <a:prstGeom prst="rect">
                            <a:avLst/>
                          </a:prstGeom>
                        </pic:spPr>
                      </pic:pic>
                    </a:graphicData>
                  </a:graphic>
                  <wp14:sizeRelH relativeFrom="page">
                    <wp14:pctWidth>0</wp14:pctWidth>
                  </wp14:sizeRelH>
                  <wp14:sizeRelV relativeFrom="page">
                    <wp14:pctHeight>0</wp14:pctHeight>
                  </wp14:sizeRelV>
                </wp:anchor>
              </w:drawing>
            </w:r>
          </w:p>
        </w:tc>
      </w:tr>
      <w:tr w:rsidR="00931D6F" w:rsidTr="00931D6F">
        <w:tc>
          <w:tcPr>
            <w:tcW w:w="9242" w:type="dxa"/>
          </w:tcPr>
          <w:p w:rsidR="00931D6F" w:rsidRDefault="00931D6F" w:rsidP="00931D6F">
            <w:pPr>
              <w:jc w:val="center"/>
              <w:rPr>
                <w:rFonts w:hint="cs"/>
                <w:rtl/>
              </w:rPr>
            </w:pPr>
            <w:r w:rsidRPr="00931D6F">
              <w:rPr>
                <w:rFonts w:ascii="Calibri" w:eastAsia="Calibri" w:hAnsi="Calibri" w:cs="B Koodak" w:hint="cs"/>
                <w:color w:val="000000"/>
                <w:sz w:val="24"/>
                <w:szCs w:val="24"/>
                <w:rtl/>
              </w:rPr>
              <w:t>عکس نوشت معرفی کتاب های اربعین</w:t>
            </w:r>
            <w:r>
              <w:rPr>
                <w:rFonts w:hint="cs"/>
                <w:rtl/>
              </w:rPr>
              <w:t xml:space="preserve"> </w:t>
            </w:r>
          </w:p>
        </w:tc>
      </w:tr>
    </w:tbl>
    <w:p w:rsidR="00931D6F" w:rsidRDefault="00931D6F" w:rsidP="0064165B">
      <w:pPr>
        <w:rPr>
          <w:rFonts w:hint="cs"/>
        </w:rPr>
      </w:pPr>
    </w:p>
    <w:sectPr w:rsidR="00931D6F" w:rsidSect="0064165B">
      <w:pgSz w:w="11906" w:h="16838"/>
      <w:pgMar w:top="851" w:right="1440" w:bottom="1440" w:left="1440" w:header="708" w:footer="708" w:gutter="0"/>
      <w:pgBorders w:offsetFrom="page">
        <w:top w:val="crossStitch" w:sz="9" w:space="24" w:color="auto"/>
        <w:left w:val="crossStitch" w:sz="9" w:space="24" w:color="auto"/>
        <w:bottom w:val="crossStitch" w:sz="9" w:space="24" w:color="auto"/>
        <w:right w:val="crossStitch" w:sz="9"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B Koodak">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65B"/>
    <w:rsid w:val="0009509A"/>
    <w:rsid w:val="0064165B"/>
    <w:rsid w:val="00931D6F"/>
    <w:rsid w:val="00AA732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16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65B"/>
    <w:rPr>
      <w:rFonts w:ascii="Tahoma" w:hAnsi="Tahoma" w:cs="Tahoma"/>
      <w:sz w:val="16"/>
      <w:szCs w:val="16"/>
    </w:rPr>
  </w:style>
  <w:style w:type="table" w:styleId="TableGrid">
    <w:name w:val="Table Grid"/>
    <w:basedOn w:val="TableNormal"/>
    <w:uiPriority w:val="59"/>
    <w:rsid w:val="006416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16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65B"/>
    <w:rPr>
      <w:rFonts w:ascii="Tahoma" w:hAnsi="Tahoma" w:cs="Tahoma"/>
      <w:sz w:val="16"/>
      <w:szCs w:val="16"/>
    </w:rPr>
  </w:style>
  <w:style w:type="table" w:styleId="TableGrid">
    <w:name w:val="Table Grid"/>
    <w:basedOn w:val="TableNormal"/>
    <w:uiPriority w:val="59"/>
    <w:rsid w:val="006416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193</Words>
  <Characters>1104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ILIYA COMPUTER</dc:creator>
  <cp:lastModifiedBy>ILIYA COMPUTER</cp:lastModifiedBy>
  <cp:revision>1</cp:revision>
  <dcterms:created xsi:type="dcterms:W3CDTF">2020-10-11T07:36:00Z</dcterms:created>
  <dcterms:modified xsi:type="dcterms:W3CDTF">2020-10-11T07:55:00Z</dcterms:modified>
</cp:coreProperties>
</file>