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098" w:rsidRPr="001A7200" w:rsidRDefault="00724098" w:rsidP="001A7200">
      <w:pPr>
        <w:shd w:val="clear" w:color="auto" w:fill="C2D69B" w:themeFill="accent3" w:themeFillTint="99"/>
        <w:rPr>
          <w:rFonts w:cs="B Titr"/>
          <w:b/>
          <w:bCs/>
          <w:color w:val="0F243E" w:themeColor="text2" w:themeShade="80"/>
          <w:sz w:val="24"/>
          <w:szCs w:val="24"/>
        </w:rPr>
      </w:pPr>
      <w:r w:rsidRPr="001A7200">
        <w:rPr>
          <w:rFonts w:cs="B Titr" w:hint="cs"/>
          <w:b/>
          <w:bCs/>
          <w:color w:val="0F243E" w:themeColor="text2" w:themeShade="80"/>
          <w:sz w:val="24"/>
          <w:szCs w:val="24"/>
          <w:rtl/>
        </w:rPr>
        <w:t xml:space="preserve">       همه دعوتید  به مجلس صاحب محرم، بسم الله</w:t>
      </w:r>
    </w:p>
    <w:p w:rsidR="00724098" w:rsidRDefault="00724098" w:rsidP="00724098">
      <w:pPr>
        <w:rPr>
          <w:rtl/>
        </w:rPr>
      </w:pPr>
    </w:p>
    <w:p w:rsidR="00724098" w:rsidRDefault="00724098" w:rsidP="00724098">
      <w:pPr>
        <w:rPr>
          <w:rtl/>
        </w:rPr>
      </w:pPr>
      <w:r>
        <w:rPr>
          <w:rFonts w:cs="Arial"/>
          <w:noProof/>
        </w:rPr>
        <w:drawing>
          <wp:inline distT="0" distB="0" distL="0" distR="0">
            <wp:extent cx="2886075" cy="2238375"/>
            <wp:effectExtent l="38100" t="0" r="28575" b="9525"/>
            <wp:docPr id="5" name="Picture 1"/>
            <wp:cNvGraphicFramePr/>
            <a:graphic xmlns:a="http://schemas.openxmlformats.org/drawingml/2006/main">
              <a:graphicData uri="http://schemas.openxmlformats.org/drawingml/2006/picture">
                <pic:pic xmlns:pic="http://schemas.openxmlformats.org/drawingml/2006/picture">
                  <pic:nvPicPr>
                    <pic:cNvPr id="0" name="Picture 1" descr="C:\Users\User\Desktop\پپپپپپپپپپپپپپپ.jpg"/>
                    <pic:cNvPicPr>
                      <a:picLocks noChangeAspect="1" noChangeArrowheads="1"/>
                    </pic:cNvPicPr>
                  </pic:nvPicPr>
                  <pic:blipFill>
                    <a:blip r:embed="rId7" cstate="print"/>
                    <a:srcRect/>
                    <a:stretch>
                      <a:fillRect/>
                    </a:stretch>
                  </pic:blipFill>
                  <pic:spPr bwMode="auto">
                    <a:xfrm>
                      <a:off x="0" y="0"/>
                      <a:ext cx="2867025" cy="1721932"/>
                    </a:xfrm>
                    <a:prstGeom prst="roundRect">
                      <a:avLst>
                        <a:gd name="adj" fmla="val 8594"/>
                      </a:avLst>
                    </a:prstGeom>
                    <a:solidFill>
                      <a:srgbClr val="CCFF66"/>
                    </a:solidFill>
                    <a:ln>
                      <a:noFill/>
                    </a:ln>
                    <a:effectLst>
                      <a:reflection blurRad="12700" stA="38000" endPos="28000" dist="5000" dir="5400000" sy="-100000" algn="bl" rotWithShape="0"/>
                    </a:effectLst>
                  </pic:spPr>
                </pic:pic>
              </a:graphicData>
            </a:graphic>
          </wp:inline>
        </w:drawing>
      </w:r>
      <w:r>
        <w:rPr>
          <w:rFonts w:cs="B Zar" w:hint="cs"/>
          <w:rtl/>
        </w:rPr>
        <w:t xml:space="preserve">                   جز تو به فکر خیمه گاهم هیچ کس نیست</w:t>
      </w:r>
      <w:r>
        <w:rPr>
          <w:rtl/>
        </w:rPr>
        <w:t xml:space="preserve">  </w:t>
      </w:r>
    </w:p>
    <w:p w:rsidR="00724098" w:rsidRDefault="00724098" w:rsidP="00724098">
      <w:pPr>
        <w:pStyle w:val="NormalWeb"/>
        <w:bidi/>
        <w:jc w:val="center"/>
        <w:rPr>
          <w:rFonts w:cs="B Zar"/>
          <w:rtl/>
        </w:rPr>
      </w:pPr>
      <w:r>
        <w:rPr>
          <w:rFonts w:cs="B Zar" w:hint="cs"/>
          <w:rtl/>
        </w:rPr>
        <w:t>بعداز تو آب آور بخواهم هیچ کس نیست</w:t>
      </w:r>
    </w:p>
    <w:p w:rsidR="00724098" w:rsidRDefault="00724098" w:rsidP="00724098">
      <w:pPr>
        <w:pStyle w:val="NormalWeb"/>
        <w:bidi/>
        <w:jc w:val="center"/>
        <w:rPr>
          <w:rFonts w:cs="B Zar"/>
          <w:rtl/>
        </w:rPr>
      </w:pPr>
      <w:r>
        <w:rPr>
          <w:rFonts w:cs="B Zar" w:hint="cs"/>
          <w:rtl/>
        </w:rPr>
        <w:t>پای شریعه</w:t>
      </w:r>
      <w:r>
        <w:rPr>
          <w:rFonts w:hint="cs"/>
          <w:rtl/>
        </w:rPr>
        <w:t> </w:t>
      </w:r>
      <w:r>
        <w:rPr>
          <w:rFonts w:cs="B Zar" w:hint="cs"/>
          <w:rtl/>
        </w:rPr>
        <w:t xml:space="preserve"> لشکرم</w:t>
      </w:r>
      <w:r>
        <w:rPr>
          <w:rFonts w:hint="cs"/>
          <w:rtl/>
        </w:rPr>
        <w:t> </w:t>
      </w:r>
      <w:r>
        <w:rPr>
          <w:rFonts w:cs="B Zar" w:hint="cs"/>
          <w:rtl/>
        </w:rPr>
        <w:t xml:space="preserve"> را دادم از دست</w:t>
      </w:r>
    </w:p>
    <w:p w:rsidR="00724098" w:rsidRDefault="00724098" w:rsidP="00724098">
      <w:pPr>
        <w:pStyle w:val="NormalWeb"/>
        <w:bidi/>
        <w:jc w:val="center"/>
        <w:rPr>
          <w:rFonts w:cs="B Zar"/>
          <w:rtl/>
        </w:rPr>
      </w:pPr>
      <w:r>
        <w:rPr>
          <w:rFonts w:cs="B Zar" w:hint="cs"/>
          <w:rtl/>
        </w:rPr>
        <w:t>جز یک حرم زن، در سپاهم هیچ کس نیست</w:t>
      </w:r>
    </w:p>
    <w:p w:rsidR="00724098" w:rsidRDefault="00724098" w:rsidP="00724098">
      <w:pPr>
        <w:pStyle w:val="NormalWeb"/>
        <w:bidi/>
        <w:jc w:val="center"/>
        <w:rPr>
          <w:rFonts w:cs="B Zar"/>
          <w:rtl/>
        </w:rPr>
      </w:pPr>
      <w:r>
        <w:rPr>
          <w:rFonts w:cs="B Zar" w:hint="cs"/>
          <w:rtl/>
        </w:rPr>
        <w:t>غربت سراغم آمد عباسم</w:t>
      </w:r>
      <w:r>
        <w:rPr>
          <w:rFonts w:hint="cs"/>
          <w:rtl/>
        </w:rPr>
        <w:t> </w:t>
      </w:r>
      <w:r>
        <w:rPr>
          <w:rFonts w:cs="B Zar" w:hint="cs"/>
          <w:rtl/>
        </w:rPr>
        <w:t xml:space="preserve"> که می رفت</w:t>
      </w:r>
    </w:p>
    <w:p w:rsidR="00724098" w:rsidRDefault="00724098" w:rsidP="00724098">
      <w:pPr>
        <w:pStyle w:val="NormalWeb"/>
        <w:bidi/>
        <w:jc w:val="center"/>
        <w:rPr>
          <w:rFonts w:cs="B Zar"/>
          <w:rtl/>
        </w:rPr>
      </w:pPr>
      <w:r>
        <w:rPr>
          <w:rFonts w:cs="B Zar" w:hint="cs"/>
          <w:rtl/>
        </w:rPr>
        <w:t>غیر از علی اصغر، گواهم هیچ کس نیست</w:t>
      </w:r>
    </w:p>
    <w:p w:rsidR="00724098" w:rsidRDefault="00724098" w:rsidP="00724098">
      <w:pPr>
        <w:pStyle w:val="NormalWeb"/>
        <w:bidi/>
        <w:jc w:val="center"/>
        <w:rPr>
          <w:rFonts w:cs="B Zar"/>
          <w:rtl/>
        </w:rPr>
      </w:pPr>
      <w:r>
        <w:rPr>
          <w:rFonts w:cs="B Zar" w:hint="cs"/>
          <w:rtl/>
        </w:rPr>
        <w:lastRenderedPageBreak/>
        <w:t>زیر بغل های مـرا باید بگیری</w:t>
      </w:r>
    </w:p>
    <w:p w:rsidR="00724098" w:rsidRDefault="00724098" w:rsidP="00724098">
      <w:pPr>
        <w:pStyle w:val="NormalWeb"/>
        <w:bidi/>
        <w:jc w:val="center"/>
        <w:rPr>
          <w:rFonts w:cs="B Zar"/>
          <w:rtl/>
        </w:rPr>
      </w:pPr>
      <w:r>
        <w:rPr>
          <w:rFonts w:cs="B Zar" w:hint="cs"/>
          <w:rtl/>
        </w:rPr>
        <w:t>من</w:t>
      </w:r>
      <w:r>
        <w:rPr>
          <w:rFonts w:hint="cs"/>
          <w:rtl/>
        </w:rPr>
        <w:t> </w:t>
      </w:r>
      <w:r>
        <w:rPr>
          <w:rFonts w:cs="B Zar" w:hint="cs"/>
          <w:rtl/>
        </w:rPr>
        <w:t xml:space="preserve"> داغ دیدم عذرخواهم هیچ کس نیست</w:t>
      </w:r>
    </w:p>
    <w:p w:rsidR="00724098" w:rsidRDefault="00724098" w:rsidP="00724098">
      <w:pPr>
        <w:pStyle w:val="NormalWeb"/>
        <w:bidi/>
        <w:jc w:val="center"/>
        <w:rPr>
          <w:rFonts w:cs="B Zar"/>
          <w:rtl/>
        </w:rPr>
      </w:pPr>
      <w:r>
        <w:rPr>
          <w:rFonts w:cs="B Zar" w:hint="cs"/>
          <w:rtl/>
        </w:rPr>
        <w:t>تنها شدم اطرافم اما ازدحام است</w:t>
      </w:r>
    </w:p>
    <w:p w:rsidR="00724098" w:rsidRDefault="00724098" w:rsidP="00724098">
      <w:pPr>
        <w:pStyle w:val="NormalWeb"/>
        <w:bidi/>
        <w:jc w:val="center"/>
        <w:rPr>
          <w:rFonts w:cs="B Zar"/>
          <w:rtl/>
        </w:rPr>
      </w:pPr>
      <w:r>
        <w:rPr>
          <w:rFonts w:cs="B Zar" w:hint="cs"/>
          <w:rtl/>
        </w:rPr>
        <w:t>هم هست یعنی آشنا هم هیچ کس نیست</w:t>
      </w:r>
    </w:p>
    <w:p w:rsidR="00724098" w:rsidRDefault="00724098" w:rsidP="00724098">
      <w:pPr>
        <w:pStyle w:val="NormalWeb"/>
        <w:bidi/>
        <w:jc w:val="center"/>
        <w:rPr>
          <w:rFonts w:cs="B Zar"/>
          <w:rtl/>
        </w:rPr>
      </w:pPr>
      <w:r>
        <w:rPr>
          <w:rFonts w:cs="B Zar" w:hint="cs"/>
          <w:rtl/>
        </w:rPr>
        <w:t>بی دست می شد کــــاش دسـتم را بگیری</w:t>
      </w:r>
    </w:p>
    <w:p w:rsidR="00724098" w:rsidRDefault="00724098" w:rsidP="00724098">
      <w:pPr>
        <w:pStyle w:val="NormalWeb"/>
        <w:bidi/>
        <w:jc w:val="center"/>
        <w:rPr>
          <w:rFonts w:cs="B Zar"/>
          <w:rtl/>
        </w:rPr>
      </w:pPr>
      <w:r>
        <w:rPr>
          <w:rFonts w:cs="B Zar" w:hint="cs"/>
          <w:rtl/>
        </w:rPr>
        <w:t>حالا که بی تو تکــیه گاهم هیچ کس نیست</w:t>
      </w:r>
    </w:p>
    <w:p w:rsidR="00724098" w:rsidRDefault="00724098" w:rsidP="00724098">
      <w:pPr>
        <w:pStyle w:val="NormalWeb"/>
        <w:bidi/>
        <w:jc w:val="center"/>
        <w:rPr>
          <w:rFonts w:cs="B Zar"/>
          <w:rtl/>
        </w:rPr>
      </w:pPr>
      <w:r>
        <w:rPr>
          <w:rFonts w:cs="B Zar" w:hint="cs"/>
          <w:rtl/>
        </w:rPr>
        <w:t>فرقت شکسته با علی فرقی نداری</w:t>
      </w:r>
    </w:p>
    <w:p w:rsidR="00724098" w:rsidRDefault="00724098" w:rsidP="00724098">
      <w:pPr>
        <w:pStyle w:val="NormalWeb"/>
        <w:bidi/>
        <w:jc w:val="center"/>
        <w:rPr>
          <w:rFonts w:cs="B Zar"/>
          <w:rtl/>
        </w:rPr>
      </w:pPr>
      <w:r>
        <w:rPr>
          <w:rFonts w:cs="B Zar" w:hint="cs"/>
          <w:rtl/>
        </w:rPr>
        <w:t>پاشیده تر از جسم ماهم هیچ کس نیست</w:t>
      </w:r>
    </w:p>
    <w:p w:rsidR="00724098" w:rsidRDefault="001A7200" w:rsidP="00724098">
      <w:pPr>
        <w:pStyle w:val="NormalWeb"/>
        <w:bidi/>
        <w:jc w:val="center"/>
        <w:rPr>
          <w:rFonts w:cs="B Zar"/>
          <w:rtl/>
        </w:rPr>
      </w:pPr>
      <w:r>
        <w:rPr>
          <w:rFonts w:cs="B Zar" w:hint="cs"/>
          <w:rtl/>
        </w:rPr>
        <w:t>«</w:t>
      </w:r>
      <w:r w:rsidR="00724098">
        <w:rPr>
          <w:rFonts w:cs="B Zar" w:hint="cs"/>
          <w:rtl/>
        </w:rPr>
        <w:t>صابر خراسانی»</w:t>
      </w:r>
    </w:p>
    <w:p w:rsidR="001A7200" w:rsidRDefault="00724098" w:rsidP="00724098">
      <w:pPr>
        <w:pStyle w:val="NormalWeb"/>
        <w:bidi/>
        <w:jc w:val="lowKashida"/>
        <w:rPr>
          <w:rFonts w:cs="B Zar" w:hint="cs"/>
          <w:rtl/>
        </w:rPr>
      </w:pPr>
      <w:r>
        <w:rPr>
          <w:rFonts w:cs="B Zar" w:hint="cs"/>
          <w:rtl/>
        </w:rPr>
        <w:t xml:space="preserve"> شیخ حر عاملی در کتاب شریف وسائل الشیعه جلد یازدهم در باب 76اسم آن باب را باب تحریم قسوة القلب نامگذاری کرده است یعنی حرام است انسان یک کاری بکند که دلش سنگ شود. ایشان در باب 76 و سائل الشیعه نقل می کنند: وقتی فرشتگان به انسان نزدیک می شوند علائمی دارد و نیز وقتی شیاطین به انسان نزدیک می شود یک سری علائمی دارد از این علائم انسان می تواند بفهمد که فرشتگان به او نزدیک ئشده اند </w:t>
      </w:r>
    </w:p>
    <w:p w:rsidR="001A7200" w:rsidRDefault="00A11826" w:rsidP="001A7200">
      <w:pPr>
        <w:pStyle w:val="NormalWeb"/>
        <w:bidi/>
        <w:jc w:val="lowKashida"/>
        <w:rPr>
          <w:rFonts w:cs="B Zar" w:hint="cs"/>
          <w:rtl/>
        </w:rPr>
      </w:pPr>
      <w:r w:rsidRPr="00A11826">
        <w:rPr>
          <w:rFonts w:cs="B Zar"/>
          <w:rtl/>
        </w:rPr>
        <w:lastRenderedPageBreak/>
        <w:drawing>
          <wp:inline distT="0" distB="0" distL="0" distR="0">
            <wp:extent cx="2924175" cy="2609850"/>
            <wp:effectExtent l="133350" t="0" r="257175" b="133350"/>
            <wp:docPr id="8" name="Picture 2"/>
            <wp:cNvGraphicFramePr/>
            <a:graphic xmlns:a="http://schemas.openxmlformats.org/drawingml/2006/main">
              <a:graphicData uri="http://schemas.openxmlformats.org/drawingml/2006/picture">
                <pic:pic xmlns:pic="http://schemas.openxmlformats.org/drawingml/2006/picture">
                  <pic:nvPicPr>
                    <pic:cNvPr id="0" name="Picture 2" descr="C:\Users\User\Desktop\ayame-moharam-660x330.jpg"/>
                    <pic:cNvPicPr>
                      <a:picLocks noChangeAspect="1" noChangeArrowheads="1"/>
                    </pic:cNvPicPr>
                  </pic:nvPicPr>
                  <pic:blipFill>
                    <a:blip r:embed="rId8" cstate="print"/>
                    <a:srcRect/>
                    <a:stretch>
                      <a:fillRect/>
                    </a:stretch>
                  </pic:blipFill>
                  <pic:spPr bwMode="auto">
                    <a:xfrm>
                      <a:off x="0" y="0"/>
                      <a:ext cx="2893395" cy="2582379"/>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p>
    <w:p w:rsidR="001A7200" w:rsidRDefault="001A7200" w:rsidP="001A7200">
      <w:pPr>
        <w:pStyle w:val="NormalWeb"/>
        <w:bidi/>
        <w:jc w:val="lowKashida"/>
        <w:rPr>
          <w:rFonts w:cs="B Zar" w:hint="cs"/>
          <w:rtl/>
        </w:rPr>
      </w:pPr>
    </w:p>
    <w:p w:rsidR="00724098" w:rsidRDefault="00724098" w:rsidP="001A7200">
      <w:pPr>
        <w:pStyle w:val="NormalWeb"/>
        <w:bidi/>
        <w:jc w:val="lowKashida"/>
        <w:rPr>
          <w:rFonts w:cs="B Zar"/>
          <w:rtl/>
        </w:rPr>
      </w:pPr>
      <w:r>
        <w:rPr>
          <w:rFonts w:cs="B Zar" w:hint="cs"/>
          <w:rtl/>
        </w:rPr>
        <w:t>یا شیاطین . از علامت های نزدیک شدن شیاطین به انسان این است که قسی قلبه ساء خلقه و قلّ حیائه شخص قلبش قساوت پیدا می کند و اخلاقش بد می شود و حیاءش کم می شود.وسائل الشیعه ج 11 کتاب جهاد با نفس</w:t>
      </w:r>
    </w:p>
    <w:p w:rsidR="00724098" w:rsidRDefault="00724098" w:rsidP="00724098">
      <w:pPr>
        <w:pStyle w:val="NormalWeb"/>
        <w:bidi/>
        <w:jc w:val="lowKashida"/>
        <w:rPr>
          <w:rFonts w:cs="B Zar"/>
          <w:rtl/>
        </w:rPr>
      </w:pPr>
      <w:r>
        <w:rPr>
          <w:rFonts w:cs="B Zar" w:hint="cs"/>
          <w:rtl/>
        </w:rPr>
        <w:t xml:space="preserve">  حربن یزید ریاحی از جمله کسانی بود که قساوت قلب نداشت و این یکی از رازهای برگشت حر بود و راز دیگر برگشت حر اهل بیت شناس بودن او بود. چرا که اگر قسی القلب بود شاید او هم جزو 30 هزار نفر دیگری که برنگشتند می بود.  امام حسین-</w:t>
      </w:r>
      <w:r>
        <w:rPr>
          <w:rFonts w:cs="B Zar" w:hint="cs"/>
          <w:rtl/>
        </w:rPr>
        <w:lastRenderedPageBreak/>
        <w:t xml:space="preserve">علیه السلام می دانستند که حر با بقیه فرق می کند لذا در طی دو هفته ای که حر با امام حسین </w:t>
      </w:r>
      <w:r>
        <w:rPr>
          <w:rFonts w:hint="cs"/>
          <w:rtl/>
        </w:rPr>
        <w:t>–</w:t>
      </w:r>
      <w:r>
        <w:rPr>
          <w:rFonts w:cs="B Zar" w:hint="cs"/>
          <w:rtl/>
        </w:rPr>
        <w:t>علیه السلام- بودند امام شوک های معنوی را به وارد کردند چرا که می خواستند او هدایت شود.و حر نیز خوب این را متوجه شده بود.</w:t>
      </w:r>
    </w:p>
    <w:p w:rsidR="00724098" w:rsidRPr="001A7200" w:rsidRDefault="00724098" w:rsidP="001A7200">
      <w:pPr>
        <w:pStyle w:val="NormalWeb"/>
        <w:bidi/>
        <w:jc w:val="center"/>
        <w:rPr>
          <w:rFonts w:cs="B Homa"/>
          <w:rtl/>
        </w:rPr>
      </w:pPr>
      <w:r w:rsidRPr="001A7200">
        <w:rPr>
          <w:rFonts w:cs="B Homa" w:hint="cs"/>
          <w:rtl/>
        </w:rPr>
        <w:t>قلبم ز غم آکنده آقا</w:t>
      </w:r>
      <w:r w:rsidRPr="001A7200">
        <w:rPr>
          <w:rFonts w:hint="cs"/>
          <w:rtl/>
        </w:rPr>
        <w:t>    </w:t>
      </w:r>
      <w:r w:rsidRPr="001A7200">
        <w:rPr>
          <w:rFonts w:cs="B Homa" w:hint="cs"/>
          <w:rtl/>
        </w:rPr>
        <w:t>شرمنده ام شرمنده آقا</w:t>
      </w:r>
      <w:r w:rsidRPr="001A7200">
        <w:rPr>
          <w:rFonts w:cs="B Homa"/>
        </w:rPr>
        <w:br/>
      </w:r>
      <w:r w:rsidRPr="001A7200">
        <w:rPr>
          <w:rFonts w:cs="B Homa" w:hint="cs"/>
          <w:rtl/>
        </w:rPr>
        <w:t>هستم به کویت بنده آقا</w:t>
      </w:r>
      <w:r w:rsidRPr="001A7200">
        <w:rPr>
          <w:rFonts w:hint="cs"/>
          <w:rtl/>
        </w:rPr>
        <w:t> </w:t>
      </w:r>
      <w:r w:rsidRPr="001A7200">
        <w:rPr>
          <w:rFonts w:cs="B Homa" w:hint="cs"/>
          <w:rtl/>
        </w:rPr>
        <w:t xml:space="preserve"> شرمنده ام شرمنده آقا</w:t>
      </w:r>
      <w:r w:rsidRPr="001A7200">
        <w:rPr>
          <w:rFonts w:cs="B Homa"/>
        </w:rPr>
        <w:br/>
      </w:r>
      <w:r w:rsidRPr="001A7200">
        <w:rPr>
          <w:rFonts w:cs="B Homa" w:hint="cs"/>
          <w:rtl/>
        </w:rPr>
        <w:t>من حُرّم و خاک درت</w:t>
      </w:r>
      <w:r w:rsidRPr="001A7200">
        <w:rPr>
          <w:rFonts w:hint="cs"/>
          <w:rtl/>
        </w:rPr>
        <w:t>  </w:t>
      </w:r>
      <w:r w:rsidRPr="001A7200">
        <w:rPr>
          <w:rFonts w:cs="B Homa" w:hint="cs"/>
          <w:rtl/>
        </w:rPr>
        <w:t xml:space="preserve"> شرمنده ام از خواهرت</w:t>
      </w:r>
      <w:r w:rsidRPr="001A7200">
        <w:rPr>
          <w:rFonts w:cs="B Homa"/>
        </w:rPr>
        <w:br/>
      </w:r>
      <w:r w:rsidRPr="001A7200">
        <w:rPr>
          <w:rFonts w:cs="B Homa" w:hint="cs"/>
          <w:rtl/>
        </w:rPr>
        <w:t>ای گرمی راز و نیازم</w:t>
      </w:r>
      <w:r w:rsidRPr="001A7200">
        <w:rPr>
          <w:rFonts w:hint="cs"/>
          <w:rtl/>
        </w:rPr>
        <w:t>    </w:t>
      </w:r>
      <w:r w:rsidRPr="001A7200">
        <w:rPr>
          <w:rFonts w:cs="B Homa" w:hint="cs"/>
          <w:rtl/>
        </w:rPr>
        <w:t xml:space="preserve"> ای نام تو سوز و گدازم</w:t>
      </w:r>
      <w:r w:rsidRPr="001A7200">
        <w:rPr>
          <w:rFonts w:cs="B Homa"/>
        </w:rPr>
        <w:br/>
      </w:r>
      <w:r w:rsidRPr="001A7200">
        <w:rPr>
          <w:rFonts w:cs="B Homa" w:hint="cs"/>
          <w:rtl/>
        </w:rPr>
        <w:t>از جرم من بگذر وَ بنما</w:t>
      </w:r>
      <w:r w:rsidRPr="001A7200">
        <w:rPr>
          <w:rFonts w:hint="cs"/>
          <w:rtl/>
        </w:rPr>
        <w:t>   </w:t>
      </w:r>
      <w:r w:rsidRPr="001A7200">
        <w:rPr>
          <w:rFonts w:cs="B Homa" w:hint="cs"/>
          <w:rtl/>
        </w:rPr>
        <w:t>در پیش زهرا سر فرازم</w:t>
      </w:r>
    </w:p>
    <w:p w:rsidR="00724098" w:rsidRPr="00724098" w:rsidRDefault="00724098" w:rsidP="001A7200">
      <w:pPr>
        <w:pStyle w:val="NormalWeb"/>
        <w:shd w:val="clear" w:color="auto" w:fill="E5B8B7" w:themeFill="accent2" w:themeFillTint="66"/>
        <w:jc w:val="right"/>
        <w:rPr>
          <w:rFonts w:cs="B Homa"/>
          <w:sz w:val="28"/>
          <w:szCs w:val="28"/>
        </w:rPr>
      </w:pPr>
      <w:r w:rsidRPr="00724098">
        <w:rPr>
          <w:rFonts w:cs="B Homa" w:hint="cs"/>
          <w:sz w:val="28"/>
          <w:szCs w:val="28"/>
          <w:rtl/>
        </w:rPr>
        <w:t xml:space="preserve">لا یأمَن یومَ القیامَةِ إلاّ مَن خافَ الله فِی الدُّنیا </w:t>
      </w:r>
      <w:r>
        <w:rPr>
          <w:rFonts w:cs="B Zar"/>
          <w:sz w:val="28"/>
          <w:szCs w:val="28"/>
        </w:rPr>
        <w:br/>
      </w:r>
      <w:r>
        <w:rPr>
          <w:rFonts w:cs="B Zar" w:hint="cs"/>
          <w:sz w:val="28"/>
          <w:szCs w:val="28"/>
          <w:rtl/>
        </w:rPr>
        <w:t xml:space="preserve">کسی در قیامت در امان نیست مگر کسی که در دنیا ترس از خدا در دل داشت </w:t>
      </w:r>
      <w:r w:rsidR="005B4F60">
        <w:rPr>
          <w:rFonts w:cs="B Zar" w:hint="cs"/>
          <w:sz w:val="28"/>
          <w:szCs w:val="28"/>
          <w:rtl/>
        </w:rPr>
        <w:t>.</w:t>
      </w:r>
    </w:p>
    <w:p w:rsidR="00724098" w:rsidRDefault="00724098" w:rsidP="001A7200">
      <w:pPr>
        <w:jc w:val="lowKashida"/>
        <w:rPr>
          <w:rFonts w:cs="B Zar"/>
          <w:sz w:val="24"/>
          <w:szCs w:val="24"/>
        </w:rPr>
      </w:pPr>
      <w:r>
        <w:rPr>
          <w:rFonts w:cs="B Zar" w:hint="cs"/>
          <w:rtl/>
        </w:rPr>
        <w:t xml:space="preserve">امام حسین-علیه السلام-:«أَنَّ حَوَائِجَ النَّاسِ إِلَیکمْ مِنْ نِعَمِ اللَّهِ عَلَیکمْ فَلَاتَمَلُّوا النِّعَمَ فَتَحُوزُوا نِقَما.» نیازهای مردم به شما از نعمت های خداوند بر شماست پس از نعمت ها ملول نگردید تا به گرفتاری دچار نشوید. </w:t>
      </w:r>
      <w:r w:rsidR="005B4F60">
        <w:rPr>
          <w:rFonts w:cs="B Zar" w:hint="cs"/>
          <w:rtl/>
        </w:rPr>
        <w:t>«</w:t>
      </w:r>
      <w:r>
        <w:rPr>
          <w:rFonts w:cs="B Zar" w:hint="cs"/>
          <w:rtl/>
        </w:rPr>
        <w:t>بحارالأنوار، ج 71، ص318، ح80</w:t>
      </w:r>
      <w:r>
        <w:rPr>
          <w:rFonts w:cs="B Zar"/>
        </w:rPr>
        <w:t>.</w:t>
      </w:r>
      <w:r w:rsidR="005B4F60">
        <w:rPr>
          <w:rFonts w:cs="B Zar" w:hint="cs"/>
          <w:sz w:val="24"/>
          <w:szCs w:val="24"/>
          <w:rtl/>
        </w:rPr>
        <w:t>»</w:t>
      </w:r>
    </w:p>
    <w:p w:rsidR="001A7200" w:rsidRPr="001A7200" w:rsidRDefault="001A7200" w:rsidP="001A7200">
      <w:pPr>
        <w:pStyle w:val="NormalWeb"/>
        <w:bidi/>
        <w:jc w:val="center"/>
        <w:rPr>
          <w:rFonts w:cs="B Zar"/>
          <w:sz w:val="32"/>
          <w:szCs w:val="32"/>
          <w:rtl/>
        </w:rPr>
      </w:pPr>
    </w:p>
    <w:p w:rsidR="001A7200" w:rsidRDefault="001A7200" w:rsidP="00A11826">
      <w:pPr>
        <w:shd w:val="clear" w:color="auto" w:fill="FFFFFF" w:themeFill="background1"/>
        <w:rPr>
          <w:rFonts w:cs="B Titr" w:hint="cs"/>
          <w:rtl/>
        </w:rPr>
      </w:pPr>
      <w:r w:rsidRPr="001A7200">
        <w:rPr>
          <w:rFonts w:cs="B Titr"/>
          <w:rtl/>
        </w:rPr>
        <w:lastRenderedPageBreak/>
        <w:drawing>
          <wp:inline distT="0" distB="0" distL="0" distR="0">
            <wp:extent cx="2743200" cy="2552700"/>
            <wp:effectExtent l="95250" t="57150" r="57150" b="1028700"/>
            <wp:docPr id="6" name="Picture 2"/>
            <wp:cNvGraphicFramePr/>
            <a:graphic xmlns:a="http://schemas.openxmlformats.org/drawingml/2006/main">
              <a:graphicData uri="http://schemas.openxmlformats.org/drawingml/2006/picture">
                <pic:pic xmlns:pic="http://schemas.openxmlformats.org/drawingml/2006/picture">
                  <pic:nvPicPr>
                    <pic:cNvPr id="0" name="Picture 2" descr="C:\Users\User\Desktop\سسسسسسسسس.png"/>
                    <pic:cNvPicPr>
                      <a:picLocks noChangeAspect="1" noChangeArrowheads="1"/>
                    </pic:cNvPicPr>
                  </pic:nvPicPr>
                  <pic:blipFill>
                    <a:blip r:embed="rId9" cstate="print"/>
                    <a:srcRect/>
                    <a:stretch>
                      <a:fillRect/>
                    </a:stretch>
                  </pic:blipFill>
                  <pic:spPr bwMode="auto">
                    <a:xfrm>
                      <a:off x="0" y="0"/>
                      <a:ext cx="2743200" cy="25527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724098" w:rsidRPr="001A7200" w:rsidRDefault="00724098" w:rsidP="001A7200">
      <w:pPr>
        <w:shd w:val="clear" w:color="auto" w:fill="FFFFFF" w:themeFill="background1"/>
        <w:jc w:val="lowKashida"/>
        <w:rPr>
          <w:rFonts w:cs="B Titr"/>
          <w:sz w:val="20"/>
          <w:szCs w:val="20"/>
          <w:rtl/>
        </w:rPr>
      </w:pPr>
      <w:r w:rsidRPr="00A11826">
        <w:rPr>
          <w:rFonts w:cs="B Titr" w:hint="cs"/>
          <w:sz w:val="24"/>
          <w:szCs w:val="24"/>
          <w:rtl/>
        </w:rPr>
        <w:t xml:space="preserve">امام حسین(ع) فرموده است: إِنَّ أَجْوَدَ النَّاسِ مَنْ أَعْطَی مَنْ لَایرْجُوه. بخشنده ترین مردم کسی است که به فردی که از او امیدی نمی برد می بخشد </w:t>
      </w:r>
      <w:r w:rsidR="005B4F60" w:rsidRPr="00A11826">
        <w:rPr>
          <w:rFonts w:cs="B Titr" w:hint="cs"/>
          <w:sz w:val="24"/>
          <w:szCs w:val="24"/>
          <w:rtl/>
        </w:rPr>
        <w:t xml:space="preserve">.    </w:t>
      </w:r>
      <w:r w:rsidR="005B4F60" w:rsidRPr="001A7200">
        <w:rPr>
          <w:rFonts w:cs="B Titr" w:hint="cs"/>
          <w:rtl/>
        </w:rPr>
        <w:t>«</w:t>
      </w:r>
      <w:r w:rsidRPr="001A7200">
        <w:rPr>
          <w:rFonts w:cs="B Titr" w:hint="cs"/>
          <w:sz w:val="18"/>
          <w:szCs w:val="18"/>
          <w:rtl/>
        </w:rPr>
        <w:t xml:space="preserve">بحارالأنوار، ج </w:t>
      </w:r>
      <w:r w:rsidRPr="001A7200">
        <w:rPr>
          <w:rFonts w:cs="B Titr"/>
          <w:sz w:val="18"/>
          <w:szCs w:val="18"/>
        </w:rPr>
        <w:t>71</w:t>
      </w:r>
      <w:r w:rsidRPr="001A7200">
        <w:rPr>
          <w:rFonts w:cs="B Titr" w:hint="cs"/>
          <w:sz w:val="18"/>
          <w:szCs w:val="18"/>
          <w:rtl/>
        </w:rPr>
        <w:t>، ص400</w:t>
      </w:r>
      <w:r w:rsidRPr="001A7200">
        <w:rPr>
          <w:rFonts w:cs="B Titr"/>
          <w:sz w:val="18"/>
          <w:szCs w:val="18"/>
        </w:rPr>
        <w:t>.</w:t>
      </w:r>
      <w:r w:rsidR="005B4F60" w:rsidRPr="001A7200">
        <w:rPr>
          <w:rFonts w:cs="B Titr" w:hint="cs"/>
          <w:sz w:val="20"/>
          <w:szCs w:val="20"/>
          <w:rtl/>
        </w:rPr>
        <w:t>»</w:t>
      </w:r>
    </w:p>
    <w:p w:rsidR="00724098" w:rsidRDefault="00724098" w:rsidP="005B4F60">
      <w:pPr>
        <w:pStyle w:val="NormalWeb"/>
        <w:bidi/>
        <w:jc w:val="center"/>
        <w:rPr>
          <w:rFonts w:cs="B Zar"/>
          <w:rtl/>
        </w:rPr>
      </w:pPr>
      <w:r>
        <w:rPr>
          <w:rFonts w:cs="B Zar"/>
          <w:noProof/>
        </w:rPr>
        <w:lastRenderedPageBreak/>
        <w:drawing>
          <wp:inline distT="0" distB="0" distL="0" distR="0">
            <wp:extent cx="2819400" cy="2209800"/>
            <wp:effectExtent l="38100" t="57150" r="114300" b="95250"/>
            <wp:docPr id="4" name="Picture 5"/>
            <wp:cNvGraphicFramePr/>
            <a:graphic xmlns:a="http://schemas.openxmlformats.org/drawingml/2006/main">
              <a:graphicData uri="http://schemas.openxmlformats.org/drawingml/2006/picture">
                <pic:pic xmlns:pic="http://schemas.openxmlformats.org/drawingml/2006/picture">
                  <pic:nvPicPr>
                    <pic:cNvPr id="0" name="Picture 5" descr="C:\Users\User\Desktop\بییببیب.jpg"/>
                    <pic:cNvPicPr>
                      <a:picLocks noChangeAspect="1" noChangeArrowheads="1"/>
                    </pic:cNvPicPr>
                  </pic:nvPicPr>
                  <pic:blipFill>
                    <a:blip r:embed="rId10" cstate="print"/>
                    <a:srcRect/>
                    <a:stretch>
                      <a:fillRect/>
                    </a:stretch>
                  </pic:blipFill>
                  <pic:spPr bwMode="auto">
                    <a:xfrm>
                      <a:off x="0" y="0"/>
                      <a:ext cx="2277533" cy="178509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br/>
      </w:r>
      <w:r>
        <w:rPr>
          <w:rFonts w:cs="B Zar" w:hint="cs"/>
          <w:sz w:val="28"/>
          <w:szCs w:val="28"/>
          <w:rtl/>
        </w:rPr>
        <w:t xml:space="preserve">یکی از بزرگترین نعمتها، نعمت خاطره و یاد حسین‌بن‌علی علیه‌السّلام، یعنی نعمت مجالس عزا، نعمت محرّم ونعمت عاشورا برای جامعه شیعیِ </w:t>
      </w:r>
      <w:r>
        <w:rPr>
          <w:rFonts w:cs="B Zar" w:hint="cs"/>
          <w:rtl/>
        </w:rPr>
        <w:t>ماست.</w:t>
      </w:r>
    </w:p>
    <w:p w:rsidR="00724098" w:rsidRPr="001A7200" w:rsidRDefault="00F17B00" w:rsidP="001A7200">
      <w:pPr>
        <w:rPr>
          <w:rFonts w:cs="B Zar"/>
          <w:b/>
          <w:bCs/>
          <w:sz w:val="24"/>
          <w:szCs w:val="24"/>
          <w:rtl/>
        </w:rPr>
      </w:pPr>
      <w:r w:rsidRPr="00F17B00">
        <w:rPr>
          <w:rFonts w:cs="B Zar"/>
          <w:noProof/>
          <w:sz w:val="24"/>
          <w:szCs w:val="24"/>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30" type="#_x0000_t98" style="position:absolute;left:0;text-align:left;margin-left:-13.5pt;margin-top:14.75pt;width:219pt;height:120pt;z-index:-251658752" wrapcoords="20342 0 20047 651 19899 1301 19899 2082 -74 2472 -74 20819 444 21860 592 21860 1110 21860 1184 21860 1701 20949 6140 20819 21600 19258 21748 17176 21748 2082 21600 781 21230 0 20342 0" fillcolor="#92cddc [1944]" strokecolor="#92cddc [1944]" strokeweight="1pt">
            <v:fill color2="#daeef3 [664]" angle="-45" focusposition="1" focussize="" focus="-50%" type="gradient"/>
            <v:shadow on="t" type="perspective" color="#205867 [1608]" opacity=".5" offset="1pt" offset2="-3pt"/>
            <v:textbox>
              <w:txbxContent>
                <w:p w:rsidR="005B4F60" w:rsidRDefault="005B4F60">
                  <w:pPr>
                    <w:rPr>
                      <w:rFonts w:cs="B Titr"/>
                      <w:sz w:val="18"/>
                      <w:szCs w:val="18"/>
                      <w:rtl/>
                    </w:rPr>
                  </w:pPr>
                </w:p>
                <w:p w:rsidR="00724098" w:rsidRPr="00F23BA7" w:rsidRDefault="005B4F60" w:rsidP="005B4F60">
                  <w:pPr>
                    <w:jc w:val="center"/>
                    <w:rPr>
                      <w:sz w:val="20"/>
                      <w:szCs w:val="20"/>
                    </w:rPr>
                  </w:pPr>
                  <w:r w:rsidRPr="00F23BA7">
                    <w:rPr>
                      <w:rFonts w:cs="B Titr" w:hint="cs"/>
                      <w:sz w:val="16"/>
                      <w:szCs w:val="16"/>
                      <w:rtl/>
                    </w:rPr>
                    <w:t>تهیه و تنظیم: کانون پژوهشی فاطمة الزهرا-</w:t>
                  </w:r>
                  <w:r w:rsidRPr="00F23BA7">
                    <w:rPr>
                      <w:rFonts w:cs="B Titr" w:hint="cs"/>
                      <w:sz w:val="12"/>
                      <w:szCs w:val="12"/>
                      <w:rtl/>
                    </w:rPr>
                    <w:t>سلام الله علیها</w:t>
                  </w:r>
                  <w:r w:rsidRPr="00F23BA7">
                    <w:rPr>
                      <w:rFonts w:cs="B Titr" w:hint="cs"/>
                      <w:sz w:val="16"/>
                      <w:szCs w:val="16"/>
                      <w:rtl/>
                    </w:rPr>
                    <w:t xml:space="preserve">- </w:t>
                  </w:r>
                  <w:r w:rsidR="00F23BA7" w:rsidRPr="00F23BA7">
                    <w:rPr>
                      <w:rFonts w:cs="B Titr" w:hint="cs"/>
                      <w:sz w:val="16"/>
                      <w:szCs w:val="16"/>
                      <w:rtl/>
                    </w:rPr>
                    <w:t xml:space="preserve">خلخال </w:t>
                  </w:r>
                  <w:r w:rsidRPr="00F23BA7">
                    <w:rPr>
                      <w:rFonts w:cs="B Titr" w:hint="cs"/>
                      <w:sz w:val="16"/>
                      <w:szCs w:val="16"/>
                      <w:rtl/>
                    </w:rPr>
                    <w:t>پنجم محرم الحرام</w:t>
                  </w:r>
                  <w:r w:rsidRPr="00F23BA7">
                    <w:rPr>
                      <w:rFonts w:hint="cs"/>
                      <w:sz w:val="20"/>
                      <w:szCs w:val="20"/>
                      <w:rtl/>
                    </w:rPr>
                    <w:t>1441</w:t>
                  </w:r>
                </w:p>
              </w:txbxContent>
            </v:textbox>
            <w10:wrap type="tight" anchorx="page"/>
          </v:shape>
        </w:pict>
      </w:r>
    </w:p>
    <w:p w:rsidR="00724098" w:rsidRPr="005B4F60" w:rsidRDefault="00724098" w:rsidP="005B4F60">
      <w:pPr>
        <w:rPr>
          <w:rFonts w:cs="B Zar"/>
        </w:rPr>
      </w:pPr>
      <w:r>
        <w:rPr>
          <w:rFonts w:cs="B Zar" w:hint="cs"/>
          <w:rtl/>
        </w:rPr>
        <w:t xml:space="preserve">             </w:t>
      </w:r>
    </w:p>
    <w:sectPr w:rsidR="00724098" w:rsidRPr="005B4F60" w:rsidSect="00724098">
      <w:pgSz w:w="16838" w:h="11906" w:orient="landscape"/>
      <w:pgMar w:top="1440" w:right="536" w:bottom="1440" w:left="1440" w:header="708" w:footer="708" w:gutter="0"/>
      <w:cols w:num="3"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7EB2" w:rsidRDefault="00B07EB2" w:rsidP="00374FFA">
      <w:pPr>
        <w:spacing w:after="0" w:line="240" w:lineRule="auto"/>
      </w:pPr>
      <w:r>
        <w:separator/>
      </w:r>
    </w:p>
  </w:endnote>
  <w:endnote w:type="continuationSeparator" w:id="0">
    <w:p w:rsidR="00B07EB2" w:rsidRDefault="00B07EB2" w:rsidP="00374F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7EB2" w:rsidRDefault="00B07EB2" w:rsidP="00374FFA">
      <w:pPr>
        <w:spacing w:after="0" w:line="240" w:lineRule="auto"/>
      </w:pPr>
      <w:r>
        <w:separator/>
      </w:r>
    </w:p>
  </w:footnote>
  <w:footnote w:type="continuationSeparator" w:id="0">
    <w:p w:rsidR="00B07EB2" w:rsidRDefault="00B07EB2" w:rsidP="00374FF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D77866"/>
    <w:rsid w:val="00026593"/>
    <w:rsid w:val="00044908"/>
    <w:rsid w:val="000E6966"/>
    <w:rsid w:val="001073D6"/>
    <w:rsid w:val="001A7200"/>
    <w:rsid w:val="001B56B3"/>
    <w:rsid w:val="001E75F1"/>
    <w:rsid w:val="002334B8"/>
    <w:rsid w:val="002A473E"/>
    <w:rsid w:val="002B0369"/>
    <w:rsid w:val="002B1AC4"/>
    <w:rsid w:val="002E0368"/>
    <w:rsid w:val="00306C50"/>
    <w:rsid w:val="00374FFA"/>
    <w:rsid w:val="003D3F06"/>
    <w:rsid w:val="003E16FD"/>
    <w:rsid w:val="00451488"/>
    <w:rsid w:val="004D5B33"/>
    <w:rsid w:val="00543889"/>
    <w:rsid w:val="00565DE5"/>
    <w:rsid w:val="005B4F60"/>
    <w:rsid w:val="00613C13"/>
    <w:rsid w:val="00617440"/>
    <w:rsid w:val="00662F33"/>
    <w:rsid w:val="00677B5B"/>
    <w:rsid w:val="00724098"/>
    <w:rsid w:val="00772398"/>
    <w:rsid w:val="007B2EA7"/>
    <w:rsid w:val="00851014"/>
    <w:rsid w:val="00873D4A"/>
    <w:rsid w:val="008805AA"/>
    <w:rsid w:val="008B0074"/>
    <w:rsid w:val="008C5A08"/>
    <w:rsid w:val="008D2BB8"/>
    <w:rsid w:val="009268A8"/>
    <w:rsid w:val="009334F3"/>
    <w:rsid w:val="0093614C"/>
    <w:rsid w:val="00A11826"/>
    <w:rsid w:val="00A429BD"/>
    <w:rsid w:val="00AE67FD"/>
    <w:rsid w:val="00AF28D6"/>
    <w:rsid w:val="00B07EB2"/>
    <w:rsid w:val="00B15119"/>
    <w:rsid w:val="00B74D85"/>
    <w:rsid w:val="00C00CCF"/>
    <w:rsid w:val="00C62932"/>
    <w:rsid w:val="00D47811"/>
    <w:rsid w:val="00D64B46"/>
    <w:rsid w:val="00D77866"/>
    <w:rsid w:val="00E24D25"/>
    <w:rsid w:val="00EB72FD"/>
    <w:rsid w:val="00EF36A1"/>
    <w:rsid w:val="00F17B00"/>
    <w:rsid w:val="00F23BA7"/>
    <w:rsid w:val="00F54946"/>
  </w:rsids>
  <m:mathPr>
    <m:mathFont m:val="Cambria Math"/>
    <m:brkBin m:val="before"/>
    <m:brkBinSub m:val="--"/>
    <m:smallFrac/>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098"/>
    <w:pPr>
      <w:bidi/>
    </w:pPr>
  </w:style>
  <w:style w:type="paragraph" w:styleId="Heading1">
    <w:name w:val="heading 1"/>
    <w:basedOn w:val="Normal"/>
    <w:link w:val="Heading1Char"/>
    <w:uiPriority w:val="9"/>
    <w:qFormat/>
    <w:rsid w:val="00D77866"/>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78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7866"/>
    <w:rPr>
      <w:rFonts w:ascii="Tahoma" w:hAnsi="Tahoma" w:cs="Tahoma"/>
      <w:sz w:val="16"/>
      <w:szCs w:val="16"/>
    </w:rPr>
  </w:style>
  <w:style w:type="character" w:customStyle="1" w:styleId="Heading1Char">
    <w:name w:val="Heading 1 Char"/>
    <w:basedOn w:val="DefaultParagraphFont"/>
    <w:link w:val="Heading1"/>
    <w:uiPriority w:val="9"/>
    <w:rsid w:val="00D7786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D77866"/>
    <w:rPr>
      <w:color w:val="0000FF"/>
      <w:u w:val="single"/>
    </w:rPr>
  </w:style>
  <w:style w:type="paragraph" w:styleId="NormalWeb">
    <w:name w:val="Normal (Web)"/>
    <w:basedOn w:val="Normal"/>
    <w:uiPriority w:val="99"/>
    <w:unhideWhenUsed/>
    <w:rsid w:val="00374FF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374FF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74FFA"/>
  </w:style>
  <w:style w:type="paragraph" w:styleId="Footer">
    <w:name w:val="footer"/>
    <w:basedOn w:val="Normal"/>
    <w:link w:val="FooterChar"/>
    <w:uiPriority w:val="99"/>
    <w:semiHidden/>
    <w:unhideWhenUsed/>
    <w:rsid w:val="00374FF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74FFA"/>
  </w:style>
</w:styles>
</file>

<file path=word/webSettings.xml><?xml version="1.0" encoding="utf-8"?>
<w:webSettings xmlns:r="http://schemas.openxmlformats.org/officeDocument/2006/relationships" xmlns:w="http://schemas.openxmlformats.org/wordprocessingml/2006/main">
  <w:divs>
    <w:div w:id="434642671">
      <w:bodyDiv w:val="1"/>
      <w:marLeft w:val="0"/>
      <w:marRight w:val="0"/>
      <w:marTop w:val="0"/>
      <w:marBottom w:val="0"/>
      <w:divBdr>
        <w:top w:val="none" w:sz="0" w:space="0" w:color="auto"/>
        <w:left w:val="none" w:sz="0" w:space="0" w:color="auto"/>
        <w:bottom w:val="none" w:sz="0" w:space="0" w:color="auto"/>
        <w:right w:val="none" w:sz="0" w:space="0" w:color="auto"/>
      </w:divBdr>
    </w:div>
    <w:div w:id="496921011">
      <w:bodyDiv w:val="1"/>
      <w:marLeft w:val="0"/>
      <w:marRight w:val="0"/>
      <w:marTop w:val="0"/>
      <w:marBottom w:val="0"/>
      <w:divBdr>
        <w:top w:val="none" w:sz="0" w:space="0" w:color="auto"/>
        <w:left w:val="none" w:sz="0" w:space="0" w:color="auto"/>
        <w:bottom w:val="none" w:sz="0" w:space="0" w:color="auto"/>
        <w:right w:val="none" w:sz="0" w:space="0" w:color="auto"/>
      </w:divBdr>
    </w:div>
    <w:div w:id="979192123">
      <w:bodyDiv w:val="1"/>
      <w:marLeft w:val="0"/>
      <w:marRight w:val="0"/>
      <w:marTop w:val="0"/>
      <w:marBottom w:val="0"/>
      <w:divBdr>
        <w:top w:val="none" w:sz="0" w:space="0" w:color="auto"/>
        <w:left w:val="none" w:sz="0" w:space="0" w:color="auto"/>
        <w:bottom w:val="none" w:sz="0" w:space="0" w:color="auto"/>
        <w:right w:val="none" w:sz="0" w:space="0" w:color="auto"/>
      </w:divBdr>
    </w:div>
    <w:div w:id="987396278">
      <w:bodyDiv w:val="1"/>
      <w:marLeft w:val="0"/>
      <w:marRight w:val="0"/>
      <w:marTop w:val="0"/>
      <w:marBottom w:val="0"/>
      <w:divBdr>
        <w:top w:val="none" w:sz="0" w:space="0" w:color="auto"/>
        <w:left w:val="none" w:sz="0" w:space="0" w:color="auto"/>
        <w:bottom w:val="none" w:sz="0" w:space="0" w:color="auto"/>
        <w:right w:val="none" w:sz="0" w:space="0" w:color="auto"/>
      </w:divBdr>
    </w:div>
    <w:div w:id="1427842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60073C-77DC-4F65-B2DC-64189D015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2019-09-04T14:51:00Z</dcterms:created>
  <dcterms:modified xsi:type="dcterms:W3CDTF">2019-09-04T14:51:00Z</dcterms:modified>
</cp:coreProperties>
</file>