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0B1" w:rsidRPr="004A204C" w:rsidRDefault="004A204C" w:rsidP="004A204C">
      <w:pPr>
        <w:jc w:val="center"/>
        <w:rPr>
          <w:b/>
          <w:bCs/>
          <w:rtl/>
        </w:rPr>
      </w:pPr>
      <w:r w:rsidRPr="00BD172A">
        <w:rPr>
          <w:sz w:val="24"/>
          <w:szCs w:val="24"/>
          <w:rtl/>
        </w:rPr>
        <w:br/>
      </w:r>
      <w:r w:rsidR="00E872AD" w:rsidRPr="00BD172A">
        <w:rPr>
          <w:rFonts w:hint="cs"/>
          <w:b/>
          <w:bCs/>
          <w:sz w:val="24"/>
          <w:szCs w:val="24"/>
          <w:rtl/>
        </w:rPr>
        <w:t>گزارش فعالیت های پژوهشی مدرسه علمیه فاطمه معصومه(س)اهواز</w:t>
      </w:r>
      <w:r>
        <w:rPr>
          <w:b/>
          <w:bCs/>
          <w:rtl/>
        </w:rPr>
        <w:br/>
      </w:r>
    </w:p>
    <w:p w:rsidR="00E872AD" w:rsidRPr="00BD172A" w:rsidRDefault="00E872AD">
      <w:pPr>
        <w:rPr>
          <w:rFonts w:cs="B Nazanin"/>
          <w:sz w:val="24"/>
          <w:szCs w:val="24"/>
          <w:rtl/>
        </w:rPr>
      </w:pPr>
    </w:p>
    <w:p w:rsidR="00E872AD" w:rsidRPr="00BD172A" w:rsidRDefault="00E872AD" w:rsidP="00BD172A">
      <w:pPr>
        <w:rPr>
          <w:rFonts w:cs="B Nazanin"/>
          <w:sz w:val="24"/>
          <w:szCs w:val="24"/>
          <w:rtl/>
        </w:rPr>
      </w:pPr>
      <w:r w:rsidRPr="00BD172A">
        <w:rPr>
          <w:rFonts w:cs="B Nazanin" w:hint="cs"/>
          <w:sz w:val="24"/>
          <w:szCs w:val="24"/>
          <w:rtl/>
        </w:rPr>
        <w:t>برگزاری کارگاه مهارت خانواده</w:t>
      </w:r>
      <w:r w:rsidR="00BD172A" w:rsidRPr="00BD172A">
        <w:rPr>
          <w:rFonts w:hint="cs"/>
          <w:rtl/>
        </w:rPr>
        <w:t xml:space="preserve"> </w:t>
      </w:r>
      <w:r w:rsidR="00BD172A" w:rsidRPr="00BD172A">
        <w:rPr>
          <w:rFonts w:cs="Arial" w:hint="cs"/>
          <w:rtl/>
        </w:rPr>
        <w:t>با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موضوع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الگوهای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ارتباط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زوجین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و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تفاوت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روانشناختی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مسائل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زنان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و</w:t>
      </w:r>
      <w:r w:rsidR="00BD172A" w:rsidRPr="00BD172A">
        <w:rPr>
          <w:rFonts w:cs="Arial"/>
          <w:rtl/>
        </w:rPr>
        <w:t xml:space="preserve"> </w:t>
      </w:r>
      <w:r w:rsidR="00BD172A" w:rsidRPr="00BD172A">
        <w:rPr>
          <w:rFonts w:cs="Arial" w:hint="cs"/>
          <w:rtl/>
        </w:rPr>
        <w:t>مردان</w:t>
      </w:r>
      <w:r w:rsidR="00BD172A" w:rsidRPr="00BD172A">
        <w:rPr>
          <w:rFonts w:cs="Arial"/>
          <w:rtl/>
        </w:rPr>
        <w:t xml:space="preserve"> </w:t>
      </w:r>
      <w:r w:rsidR="00BD172A">
        <w:rPr>
          <w:rFonts w:cs="B Nazanin" w:hint="cs"/>
          <w:sz w:val="24"/>
          <w:szCs w:val="24"/>
          <w:rtl/>
        </w:rPr>
        <w:t xml:space="preserve">، با سخنرانی </w:t>
      </w:r>
      <w:r w:rsidR="00BD172A" w:rsidRPr="00BD172A">
        <w:rPr>
          <w:rFonts w:cs="B Nazanin" w:hint="cs"/>
          <w:sz w:val="24"/>
          <w:szCs w:val="24"/>
          <w:rtl/>
        </w:rPr>
        <w:t>سرکار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خانم</w:t>
      </w:r>
      <w:r w:rsidRPr="00BD172A">
        <w:rPr>
          <w:rFonts w:cs="B Nazanin" w:hint="cs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فاطمه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نوری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از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طلاب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حوزه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علمیه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فاطمه</w:t>
      </w:r>
      <w:r w:rsidR="00BD172A" w:rsidRPr="00BD172A">
        <w:rPr>
          <w:rFonts w:cs="B Nazanin"/>
          <w:sz w:val="24"/>
          <w:szCs w:val="24"/>
          <w:rtl/>
        </w:rPr>
        <w:t xml:space="preserve"> </w:t>
      </w:r>
      <w:r w:rsidR="00BD172A" w:rsidRPr="00BD172A">
        <w:rPr>
          <w:rFonts w:cs="B Nazanin" w:hint="cs"/>
          <w:sz w:val="24"/>
          <w:szCs w:val="24"/>
          <w:rtl/>
        </w:rPr>
        <w:t>معصومه</w:t>
      </w:r>
      <w:r w:rsidR="00BD172A" w:rsidRPr="00BD172A">
        <w:rPr>
          <w:rFonts w:cs="B Nazanin"/>
          <w:sz w:val="24"/>
          <w:szCs w:val="24"/>
          <w:rtl/>
        </w:rPr>
        <w:t>(</w:t>
      </w:r>
      <w:r w:rsidR="00BD172A" w:rsidRPr="00BD172A">
        <w:rPr>
          <w:rFonts w:cs="B Nazanin" w:hint="cs"/>
          <w:sz w:val="24"/>
          <w:szCs w:val="24"/>
          <w:rtl/>
        </w:rPr>
        <w:t>س</w:t>
      </w:r>
      <w:r w:rsidR="00BD172A">
        <w:rPr>
          <w:rFonts w:cs="B Nazanin"/>
          <w:sz w:val="24"/>
          <w:szCs w:val="24"/>
          <w:rtl/>
        </w:rPr>
        <w:t>)</w:t>
      </w:r>
      <w:r w:rsidR="00BD172A">
        <w:rPr>
          <w:rFonts w:cs="B Nazanin" w:hint="cs"/>
          <w:sz w:val="24"/>
          <w:szCs w:val="24"/>
          <w:rtl/>
        </w:rPr>
        <w:t xml:space="preserve">، به </w:t>
      </w:r>
      <w:r w:rsidRPr="00BD172A">
        <w:rPr>
          <w:rFonts w:cs="B Nazanin" w:hint="cs"/>
          <w:sz w:val="24"/>
          <w:szCs w:val="24"/>
          <w:rtl/>
        </w:rPr>
        <w:t>صورت حضوری در مدرسه برای طلاب</w:t>
      </w:r>
      <w:bookmarkStart w:id="0" w:name="_GoBack"/>
      <w:bookmarkEnd w:id="0"/>
      <w:r w:rsidR="00BD172A">
        <w:rPr>
          <w:rFonts w:cs="B Nazanin"/>
          <w:sz w:val="24"/>
          <w:szCs w:val="24"/>
          <w:rtl/>
        </w:rPr>
        <w:br/>
      </w:r>
      <w:r w:rsidRPr="00BD172A">
        <w:rPr>
          <w:rFonts w:cs="B Nazanin" w:hint="cs"/>
          <w:sz w:val="24"/>
          <w:szCs w:val="24"/>
          <w:rtl/>
        </w:rPr>
        <w:t>کارگاه همچنان ادامه دارد.....</w:t>
      </w:r>
    </w:p>
    <w:p w:rsidR="00E872AD" w:rsidRDefault="00E872AD">
      <w:pPr>
        <w:rPr>
          <w:rtl/>
        </w:rPr>
      </w:pPr>
    </w:p>
    <w:p w:rsidR="00E872AD" w:rsidRDefault="00E872AD">
      <w:pPr>
        <w:rPr>
          <w:rtl/>
        </w:rPr>
      </w:pPr>
      <w:r>
        <w:rPr>
          <w:rtl/>
        </w:rPr>
        <w:br/>
      </w:r>
    </w:p>
    <w:p w:rsidR="00E872AD" w:rsidRDefault="00E872AD">
      <w:pPr>
        <w:rPr>
          <w:rtl/>
        </w:rPr>
      </w:pPr>
      <w:r>
        <w:rPr>
          <w:rtl/>
        </w:rPr>
        <w:br/>
      </w:r>
      <w:r>
        <w:rPr>
          <w:rtl/>
        </w:rPr>
        <w:br/>
      </w:r>
    </w:p>
    <w:p w:rsidR="00E872AD" w:rsidRDefault="00E872AD">
      <w:pPr>
        <w:rPr>
          <w:rtl/>
        </w:rPr>
      </w:pPr>
    </w:p>
    <w:p w:rsidR="00E872AD" w:rsidRDefault="00E872AD">
      <w:r w:rsidRPr="00E872AD">
        <w:rPr>
          <w:rFonts w:cs="Arial"/>
          <w:noProof/>
          <w:rtl/>
        </w:rPr>
        <w:drawing>
          <wp:inline distT="0" distB="0" distL="0" distR="0">
            <wp:extent cx="4635499" cy="3476625"/>
            <wp:effectExtent l="0" t="0" r="0" b="0"/>
            <wp:docPr id="2" name="Picture 2" descr="C:\Users\persia\Desktop\image_2022_5_18-10_22_58_536_A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rsia\Desktop\image_2022_5_18-10_22_58_536_A7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839" cy="347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72AD" w:rsidSect="00F6092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2AD"/>
    <w:rsid w:val="004A204C"/>
    <w:rsid w:val="00A020B1"/>
    <w:rsid w:val="00BD172A"/>
    <w:rsid w:val="00E872AD"/>
    <w:rsid w:val="00F6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7F7912"/>
  <w15:chartTrackingRefBased/>
  <w15:docId w15:val="{88995BB2-187F-411F-875C-B143F4D3B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persia</dc:creator>
  <cp:keywords/>
  <dc:description/>
  <cp:lastModifiedBy>persia</cp:lastModifiedBy>
  <cp:revision>3</cp:revision>
  <dcterms:created xsi:type="dcterms:W3CDTF">2022-05-18T05:56:00Z</dcterms:created>
  <dcterms:modified xsi:type="dcterms:W3CDTF">2022-05-18T06:16:00Z</dcterms:modified>
</cp:coreProperties>
</file>