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613" w:rsidRPr="00820613" w:rsidRDefault="00820613" w:rsidP="00820613">
      <w:pPr>
        <w:rPr>
          <w:rFonts w:cs="B Titr"/>
          <w:sz w:val="28"/>
          <w:szCs w:val="28"/>
          <w:rtl/>
        </w:rPr>
      </w:pPr>
      <w:bookmarkStart w:id="0" w:name="_GoBack"/>
      <w:r w:rsidRPr="00820613">
        <w:rPr>
          <w:rFonts w:cs="B Titr" w:hint="cs"/>
          <w:sz w:val="28"/>
          <w:szCs w:val="28"/>
          <w:rtl/>
        </w:rPr>
        <w:t>ژورنال کلاب</w:t>
      </w:r>
    </w:p>
    <w:bookmarkEnd w:id="0"/>
    <w:p w:rsidR="00070999" w:rsidRPr="00820613" w:rsidRDefault="003D2F93" w:rsidP="00820613">
      <w:pPr>
        <w:rPr>
          <w:rFonts w:cs="B Nazanin" w:hint="cs"/>
          <w:sz w:val="28"/>
          <w:szCs w:val="28"/>
          <w:rtl/>
        </w:rPr>
      </w:pPr>
      <w:r w:rsidRPr="00820613">
        <w:rPr>
          <w:rFonts w:cs="B Nazanin" w:hint="cs"/>
          <w:sz w:val="28"/>
          <w:szCs w:val="28"/>
          <w:rtl/>
        </w:rPr>
        <w:t xml:space="preserve">جلسه </w:t>
      </w:r>
      <w:r w:rsidR="00820613" w:rsidRPr="00820613">
        <w:rPr>
          <w:rFonts w:cs="B Nazanin" w:hint="cs"/>
          <w:sz w:val="28"/>
          <w:szCs w:val="28"/>
          <w:rtl/>
        </w:rPr>
        <w:t>ژور</w:t>
      </w:r>
      <w:r w:rsidRPr="00820613">
        <w:rPr>
          <w:rFonts w:cs="B Nazanin" w:hint="cs"/>
          <w:sz w:val="28"/>
          <w:szCs w:val="28"/>
          <w:rtl/>
        </w:rPr>
        <w:t xml:space="preserve">نال کلاب با همکاری </w:t>
      </w:r>
      <w:r w:rsidRPr="00820613">
        <w:rPr>
          <w:rFonts w:cs="B Nazanin" w:hint="cs"/>
          <w:sz w:val="28"/>
          <w:szCs w:val="28"/>
          <w:rtl/>
        </w:rPr>
        <w:t>مدارس حضرت زینب(س)امیدیه، حضرت رقیه(س) رامهرمز، ریانه النبی(س) شادگان، حضرت خدیجه(س) ماهشهر،فاطمیه(س) اروند، فاطمه معصومه(س) اندیکا</w:t>
      </w:r>
      <w:r w:rsidRPr="00820613">
        <w:rPr>
          <w:rFonts w:cs="B Nazanin" w:hint="cs"/>
          <w:sz w:val="28"/>
          <w:szCs w:val="28"/>
          <w:rtl/>
        </w:rPr>
        <w:t xml:space="preserve">  در هفته کتاب در تاریخ 27 آبان در فضای اسکای روم برگزار شد.</w:t>
      </w:r>
    </w:p>
    <w:p w:rsidR="003D2F93" w:rsidRPr="00820613" w:rsidRDefault="003D2F93" w:rsidP="003D2F93">
      <w:pPr>
        <w:rPr>
          <w:rFonts w:cs="B Nazanin" w:hint="cs"/>
          <w:sz w:val="28"/>
          <w:szCs w:val="28"/>
          <w:rtl/>
        </w:rPr>
      </w:pPr>
      <w:r w:rsidRPr="00820613">
        <w:rPr>
          <w:rFonts w:cs="B Nazanin" w:hint="cs"/>
          <w:sz w:val="28"/>
          <w:szCs w:val="28"/>
          <w:rtl/>
        </w:rPr>
        <w:t>در این نشست آقای دکتر کمال مطور به نقد کتاب الشیعه و اهل البیت نوشته آقای احسان ظهیری  پرداخت.</w:t>
      </w:r>
    </w:p>
    <w:p w:rsidR="003D2F93" w:rsidRPr="00820613" w:rsidRDefault="003D2F93" w:rsidP="003D2F93">
      <w:pPr>
        <w:rPr>
          <w:rFonts w:cs="B Nazanin" w:hint="cs"/>
          <w:sz w:val="28"/>
          <w:szCs w:val="28"/>
          <w:rtl/>
        </w:rPr>
      </w:pPr>
      <w:r w:rsidRPr="00820613">
        <w:rPr>
          <w:rFonts w:cs="B Nazanin" w:hint="cs"/>
          <w:sz w:val="28"/>
          <w:szCs w:val="28"/>
          <w:rtl/>
        </w:rPr>
        <w:t xml:space="preserve">ایشان در رابطه با شخصیت آقای ظهیری بیان کردند که این نویسنده در ابتدای کتاب مدعی است که صدها میلیون نخسه چاپ و منتشر شده است. این نویسنده حدود 6 ال 7 سال پیش از دنیا رفته‌اند متولد 1941 میلادی و بر اثر انفجار بمب در پاکسان آسیب می بینند و همین امر موجب فوت ایشان شد. </w:t>
      </w:r>
    </w:p>
    <w:p w:rsidR="003D2F93" w:rsidRPr="00820613" w:rsidRDefault="003D2F93" w:rsidP="003D2F93">
      <w:pPr>
        <w:rPr>
          <w:rFonts w:cs="B Nazanin" w:hint="cs"/>
          <w:sz w:val="28"/>
          <w:szCs w:val="28"/>
          <w:rtl/>
        </w:rPr>
      </w:pPr>
      <w:r w:rsidRPr="00820613">
        <w:rPr>
          <w:rFonts w:cs="B Nazanin" w:hint="cs"/>
          <w:sz w:val="28"/>
          <w:szCs w:val="28"/>
          <w:rtl/>
        </w:rPr>
        <w:t xml:space="preserve">وابستگی شدید ایشان به اهل حزب پاکستان  و داری تفکرات سلفی  که به تبعیت ابن تیمیه این تفکرات در وی شکل گرفته است. ایشان پس از گذراندن دوره مقدمات در پاکستان به عربستان رفت در دانشگاه جامعه مدینه </w:t>
      </w:r>
      <w:r w:rsidR="00AD20E6" w:rsidRPr="00820613">
        <w:rPr>
          <w:rFonts w:cs="B Nazanin" w:hint="cs"/>
          <w:sz w:val="28"/>
          <w:szCs w:val="28"/>
          <w:rtl/>
        </w:rPr>
        <w:t>تا لیسانس گذراندند و بعد به پاکسان بر می گردند و تحصیلات خود را تا مقطع دکتری به پایان می‌گذراند. بیشتر تحصیلات ایشان در حوزه علوم قرآن است.</w:t>
      </w:r>
    </w:p>
    <w:p w:rsidR="00AD20E6" w:rsidRPr="00820613" w:rsidRDefault="00AD20E6" w:rsidP="003D2F93">
      <w:pPr>
        <w:rPr>
          <w:rFonts w:cs="B Nazanin" w:hint="cs"/>
          <w:sz w:val="28"/>
          <w:szCs w:val="28"/>
          <w:rtl/>
        </w:rPr>
      </w:pPr>
      <w:r w:rsidRPr="00820613">
        <w:rPr>
          <w:rFonts w:cs="B Nazanin" w:hint="cs"/>
          <w:sz w:val="28"/>
          <w:szCs w:val="28"/>
          <w:rtl/>
        </w:rPr>
        <w:t>بیشتر کتاب‌های ایشان جهت گیری مذهبی و ضد و عناد خود به ویژه به شیعه نشان داده و مخصوصا به کوبیدن و تمخسر شیعه و تکفیر ایشان پرداخته‌اند.</w:t>
      </w:r>
    </w:p>
    <w:p w:rsidR="00AD20E6" w:rsidRPr="00820613" w:rsidRDefault="00AD20E6" w:rsidP="003D2F93">
      <w:pPr>
        <w:rPr>
          <w:rFonts w:cs="B Nazanin"/>
          <w:sz w:val="28"/>
          <w:szCs w:val="28"/>
        </w:rPr>
      </w:pPr>
      <w:r w:rsidRPr="00820613">
        <w:rPr>
          <w:rFonts w:cs="B Nazanin" w:hint="cs"/>
          <w:sz w:val="28"/>
          <w:szCs w:val="28"/>
          <w:rtl/>
        </w:rPr>
        <w:t>ایشان در کتاب خود بسیار از واژه های ناشایست و رکیک نسبت به شیعه و علمای شیعه به کار می‌برند آقای دکتر مطوری و نمونه‌هایی را از کتاب مطرحکردند و در پایان جلسه به سوالات و شبها شرکت کنندگان پرداختند.</w:t>
      </w:r>
    </w:p>
    <w:sectPr w:rsidR="00AD20E6" w:rsidRPr="00820613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C33"/>
    <w:rsid w:val="00070999"/>
    <w:rsid w:val="0012487C"/>
    <w:rsid w:val="003D2F93"/>
    <w:rsid w:val="003E0C33"/>
    <w:rsid w:val="00820613"/>
    <w:rsid w:val="00AD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F8A04F"/>
  <w15:chartTrackingRefBased/>
  <w15:docId w15:val="{033090C6-36DB-476D-A513-A2905D5B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F9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2</cp:revision>
  <dcterms:created xsi:type="dcterms:W3CDTF">2021-11-22T06:28:00Z</dcterms:created>
  <dcterms:modified xsi:type="dcterms:W3CDTF">2021-11-22T06:57:00Z</dcterms:modified>
</cp:coreProperties>
</file>