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14E" w:rsidRPr="002E01E6" w:rsidRDefault="00BB2D96">
      <w:pPr>
        <w:rPr>
          <w:rFonts w:cs="B Titr"/>
          <w:sz w:val="24"/>
          <w:szCs w:val="24"/>
          <w:rtl/>
        </w:rPr>
      </w:pPr>
      <w:r w:rsidRPr="002E01E6">
        <w:rPr>
          <w:rFonts w:cs="B Titr" w:hint="cs"/>
          <w:sz w:val="24"/>
          <w:szCs w:val="24"/>
          <w:rtl/>
        </w:rPr>
        <w:t>برگزاری برنامه میزگرد به مناسبت روز معلم ویژه اساتید مدارس علمیه اهواز</w:t>
      </w:r>
      <w:r w:rsidR="002E01E6" w:rsidRPr="002E01E6">
        <w:rPr>
          <w:rFonts w:cs="B Titr" w:hint="cs"/>
          <w:sz w:val="24"/>
          <w:szCs w:val="24"/>
          <w:rtl/>
        </w:rPr>
        <w:t xml:space="preserve">     مورخ:12/2/1400</w:t>
      </w:r>
    </w:p>
    <w:p w:rsidR="00BB2D96" w:rsidRPr="002E01E6" w:rsidRDefault="00BB2D96">
      <w:pPr>
        <w:rPr>
          <w:rFonts w:cs="B Nazanin"/>
          <w:b/>
          <w:bCs/>
          <w:sz w:val="24"/>
          <w:szCs w:val="24"/>
          <w:rtl/>
        </w:rPr>
      </w:pPr>
      <w:r w:rsidRPr="002E01E6">
        <w:rPr>
          <w:rFonts w:cs="B Titr" w:hint="cs"/>
          <w:b/>
          <w:bCs/>
          <w:sz w:val="24"/>
          <w:szCs w:val="24"/>
          <w:rtl/>
        </w:rPr>
        <w:t>موضوع:</w:t>
      </w:r>
      <w:r w:rsidRPr="002E01E6">
        <w:rPr>
          <w:rFonts w:cs="B Nazanin" w:hint="cs"/>
          <w:b/>
          <w:bCs/>
          <w:sz w:val="24"/>
          <w:szCs w:val="24"/>
          <w:rtl/>
        </w:rPr>
        <w:t xml:space="preserve"> « نقش استاد در پرورش طلبه انقلابی»</w:t>
      </w:r>
    </w:p>
    <w:p w:rsidR="00BB2D96" w:rsidRPr="002E01E6" w:rsidRDefault="00BB2D96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Titr" w:hint="cs"/>
          <w:b/>
          <w:bCs/>
          <w:sz w:val="24"/>
          <w:szCs w:val="24"/>
          <w:rtl/>
        </w:rPr>
        <w:t>اساتید برگزارکننده:</w:t>
      </w:r>
      <w:r w:rsidRPr="002E01E6">
        <w:rPr>
          <w:rFonts w:cs="B Nazanin" w:hint="cs"/>
          <w:sz w:val="24"/>
          <w:szCs w:val="24"/>
          <w:rtl/>
        </w:rPr>
        <w:t xml:space="preserve"> استاد موسوی جزایری، استاد زکی، مدیریت محترم حوزه علمیه خواهران استان خوزستان شیخ رجب پور</w:t>
      </w:r>
      <w:r w:rsidR="002E01E6">
        <w:rPr>
          <w:rFonts w:cs="B Nazanin" w:hint="cs"/>
          <w:sz w:val="24"/>
          <w:szCs w:val="24"/>
          <w:rtl/>
        </w:rPr>
        <w:t>.</w:t>
      </w:r>
    </w:p>
    <w:p w:rsidR="00FD32F8" w:rsidRPr="002E01E6" w:rsidRDefault="00CA60A7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این میزگرد به مناسبت روز معلم که همزمان با سال</w:t>
      </w:r>
      <w:r w:rsidR="002E01E6">
        <w:rPr>
          <w:rFonts w:cs="B Nazanin" w:hint="cs"/>
          <w:sz w:val="24"/>
          <w:szCs w:val="24"/>
          <w:rtl/>
        </w:rPr>
        <w:t xml:space="preserve"> روز شه</w:t>
      </w:r>
      <w:r w:rsidRPr="002E01E6">
        <w:rPr>
          <w:rFonts w:cs="B Nazanin" w:hint="cs"/>
          <w:sz w:val="24"/>
          <w:szCs w:val="24"/>
          <w:rtl/>
        </w:rPr>
        <w:t xml:space="preserve">ادت </w:t>
      </w:r>
      <w:r w:rsidR="002E01E6">
        <w:rPr>
          <w:rFonts w:cs="B Nazanin" w:hint="cs"/>
          <w:sz w:val="24"/>
          <w:szCs w:val="24"/>
          <w:rtl/>
        </w:rPr>
        <w:t>استاد مطهری(ره) با حضور اساتید م</w:t>
      </w:r>
      <w:r w:rsidRPr="002E01E6">
        <w:rPr>
          <w:rFonts w:cs="B Nazanin" w:hint="cs"/>
          <w:sz w:val="24"/>
          <w:szCs w:val="24"/>
          <w:rtl/>
        </w:rPr>
        <w:t xml:space="preserve">دارس علمیه و مدیریت محترم حوزه علمیه خواهران استان خوزستان در سامانه مدرس </w:t>
      </w:r>
      <w:r w:rsidR="002E01E6">
        <w:rPr>
          <w:rFonts w:cs="B Nazanin" w:hint="cs"/>
          <w:sz w:val="24"/>
          <w:szCs w:val="24"/>
          <w:rtl/>
        </w:rPr>
        <w:t>«تالار پژوهش»</w:t>
      </w:r>
      <w:r w:rsidRPr="002E01E6">
        <w:rPr>
          <w:rFonts w:cs="B Nazanin" w:hint="cs"/>
          <w:sz w:val="24"/>
          <w:szCs w:val="24"/>
          <w:rtl/>
        </w:rPr>
        <w:t xml:space="preserve"> با همکاری مدارس علمیه </w:t>
      </w:r>
      <w:r w:rsidR="002E01E6" w:rsidRPr="002E01E6">
        <w:rPr>
          <w:rFonts w:cs="B Nazanin" w:hint="cs"/>
          <w:sz w:val="24"/>
          <w:szCs w:val="24"/>
          <w:rtl/>
        </w:rPr>
        <w:t xml:space="preserve">اهواز برگزار شد که </w:t>
      </w:r>
      <w:r w:rsidR="002E01E6">
        <w:rPr>
          <w:rFonts w:cs="B Nazanin" w:hint="cs"/>
          <w:sz w:val="24"/>
          <w:szCs w:val="24"/>
          <w:rtl/>
        </w:rPr>
        <w:t xml:space="preserve">خلاصه میزگرد </w:t>
      </w:r>
      <w:r w:rsidR="002E01E6" w:rsidRPr="002E01E6">
        <w:rPr>
          <w:rFonts w:cs="B Nazanin" w:hint="cs"/>
          <w:sz w:val="24"/>
          <w:szCs w:val="24"/>
          <w:rtl/>
        </w:rPr>
        <w:t>به</w:t>
      </w:r>
      <w:r w:rsidR="002E01E6">
        <w:rPr>
          <w:rFonts w:cs="B Nazanin" w:hint="cs"/>
          <w:sz w:val="24"/>
          <w:szCs w:val="24"/>
          <w:rtl/>
        </w:rPr>
        <w:t xml:space="preserve"> شرح</w:t>
      </w:r>
      <w:r w:rsidR="002E01E6" w:rsidRPr="002E01E6">
        <w:rPr>
          <w:rFonts w:cs="B Nazanin" w:hint="cs"/>
          <w:sz w:val="24"/>
          <w:szCs w:val="24"/>
          <w:rtl/>
        </w:rPr>
        <w:t xml:space="preserve"> ذیل است</w:t>
      </w:r>
      <w:r w:rsidR="00FD32F8" w:rsidRPr="002E01E6">
        <w:rPr>
          <w:rFonts w:cs="B Nazanin" w:hint="cs"/>
          <w:sz w:val="24"/>
          <w:szCs w:val="24"/>
          <w:rtl/>
        </w:rPr>
        <w:t xml:space="preserve"> :</w:t>
      </w:r>
    </w:p>
    <w:p w:rsidR="00FD32F8" w:rsidRPr="002E01E6" w:rsidRDefault="00FD32F8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در ابتدا مدیریت محترم حوزه علمیه خواهران حجت الاسلام و المسلمین جناب آقای رجب پور به روش تعلیم و تربیت پرداخته اند که عرض کردند گاهی اوقات تعلیمی اتفاق می افتد که قدرت فهم از متعلم می گیرد ام</w:t>
      </w:r>
      <w:r w:rsidR="002E01E6">
        <w:rPr>
          <w:rFonts w:cs="B Nazanin" w:hint="cs"/>
          <w:sz w:val="24"/>
          <w:szCs w:val="24"/>
          <w:rtl/>
        </w:rPr>
        <w:t>ا</w:t>
      </w:r>
      <w:r w:rsidRPr="002E01E6">
        <w:rPr>
          <w:rFonts w:cs="B Nazanin" w:hint="cs"/>
          <w:sz w:val="24"/>
          <w:szCs w:val="24"/>
          <w:rtl/>
        </w:rPr>
        <w:t xml:space="preserve"> گاهی اوقات سهولت فهم و اتکاء را در متعلم رشد می دهد.</w:t>
      </w:r>
    </w:p>
    <w:p w:rsidR="00FD32F8" w:rsidRDefault="00FD32F8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در روش تعلیم و تربیت بایستی به ای</w:t>
      </w:r>
      <w:r w:rsidR="002E01E6">
        <w:rPr>
          <w:rFonts w:cs="B Nazanin" w:hint="cs"/>
          <w:sz w:val="24"/>
          <w:szCs w:val="24"/>
          <w:rtl/>
        </w:rPr>
        <w:t xml:space="preserve">ن نکته زیاد دقت کرد، </w:t>
      </w:r>
      <w:r w:rsidRPr="002E01E6">
        <w:rPr>
          <w:rFonts w:cs="B Nazanin" w:hint="cs"/>
          <w:sz w:val="24"/>
          <w:szCs w:val="24"/>
          <w:rtl/>
        </w:rPr>
        <w:t>افرادی که مخاطب</w:t>
      </w:r>
      <w:r w:rsidR="002E01E6">
        <w:rPr>
          <w:rFonts w:cs="B Nazanin" w:hint="cs"/>
          <w:sz w:val="24"/>
          <w:szCs w:val="24"/>
          <w:rtl/>
        </w:rPr>
        <w:t xml:space="preserve"> ما</w:t>
      </w:r>
      <w:r w:rsidRPr="002E01E6">
        <w:rPr>
          <w:rFonts w:cs="B Nazanin" w:hint="cs"/>
          <w:sz w:val="24"/>
          <w:szCs w:val="24"/>
          <w:rtl/>
        </w:rPr>
        <w:t xml:space="preserve"> هستند  </w:t>
      </w:r>
      <w:r w:rsidR="002E01E6" w:rsidRPr="002E01E6">
        <w:rPr>
          <w:rFonts w:cs="B Nazanin" w:hint="cs"/>
          <w:sz w:val="24"/>
          <w:szCs w:val="24"/>
          <w:rtl/>
        </w:rPr>
        <w:t xml:space="preserve">به آنها </w:t>
      </w:r>
      <w:r w:rsidRPr="002E01E6">
        <w:rPr>
          <w:rFonts w:cs="B Nazanin" w:hint="cs"/>
          <w:sz w:val="24"/>
          <w:szCs w:val="24"/>
          <w:rtl/>
        </w:rPr>
        <w:t>قدرت فهم، تحلیل، نوآوری  و ابتکار در تعلیم یاد داده و در وجود آنها تقویت کرد.</w:t>
      </w:r>
    </w:p>
    <w:p w:rsidR="002E01E6" w:rsidRPr="002E01E6" w:rsidRDefault="002E01E6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وظیفه و رسالت معلم، تربیت و پرور</w:t>
      </w:r>
      <w:r>
        <w:rPr>
          <w:rFonts w:cs="B Nazanin" w:hint="cs"/>
          <w:sz w:val="24"/>
          <w:szCs w:val="24"/>
          <w:rtl/>
        </w:rPr>
        <w:t>ش که  در کنار تعلیم و تربیت اتفا</w:t>
      </w:r>
      <w:r>
        <w:rPr>
          <w:rFonts w:cs="B Nazanin" w:hint="cs"/>
          <w:sz w:val="24"/>
          <w:szCs w:val="24"/>
          <w:rtl/>
        </w:rPr>
        <w:t>ق می افتد.</w:t>
      </w:r>
    </w:p>
    <w:p w:rsidR="00FD32F8" w:rsidRPr="002E01E6" w:rsidRDefault="00FD32F8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مهمترین نکته در بیانات مدیریت حوزه علمیه خواهرات استان خوزستان اشاره شد اینکه تحولی در اسلامی و انقلابی بودن خودمان داشته باشیم.</w:t>
      </w:r>
    </w:p>
    <w:p w:rsidR="00FD32F8" w:rsidRPr="002E01E6" w:rsidRDefault="00FD32F8" w:rsidP="002E01E6">
      <w:pPr>
        <w:jc w:val="both"/>
        <w:rPr>
          <w:rFonts w:cs="B Nazanin" w:hint="cs"/>
          <w:sz w:val="24"/>
          <w:szCs w:val="24"/>
          <w:rtl/>
        </w:rPr>
      </w:pPr>
      <w:r w:rsidRPr="002E01E6">
        <w:rPr>
          <w:rFonts w:cs="B Nazanin" w:hint="cs"/>
          <w:sz w:val="24"/>
          <w:szCs w:val="24"/>
          <w:rtl/>
        </w:rPr>
        <w:t>در ادامه استاد زکی مدرس حوزه علمیه خواهران به چند شاخصه از شاخصه های انقلابی بودن طلبه اشاره کردند:</w:t>
      </w:r>
    </w:p>
    <w:p w:rsidR="00FD32F8" w:rsidRPr="002E01E6" w:rsidRDefault="00FD32F8" w:rsidP="002E01E6">
      <w:pPr>
        <w:pStyle w:val="ListParagraph"/>
        <w:numPr>
          <w:ilvl w:val="0"/>
          <w:numId w:val="1"/>
        </w:numPr>
        <w:jc w:val="both"/>
        <w:rPr>
          <w:rFonts w:cs="B Nazanin" w:hint="cs"/>
          <w:sz w:val="24"/>
          <w:szCs w:val="24"/>
        </w:rPr>
      </w:pPr>
      <w:r w:rsidRPr="002E01E6">
        <w:rPr>
          <w:rFonts w:cs="B Nazanin" w:hint="cs"/>
          <w:sz w:val="24"/>
          <w:szCs w:val="24"/>
          <w:rtl/>
        </w:rPr>
        <w:t>همت بلند</w:t>
      </w:r>
    </w:p>
    <w:p w:rsidR="00FD32F8" w:rsidRPr="002E01E6" w:rsidRDefault="00FD32F8" w:rsidP="002E01E6">
      <w:pPr>
        <w:pStyle w:val="ListParagraph"/>
        <w:numPr>
          <w:ilvl w:val="0"/>
          <w:numId w:val="1"/>
        </w:numPr>
        <w:jc w:val="both"/>
        <w:rPr>
          <w:rFonts w:cs="B Nazanin" w:hint="cs"/>
          <w:sz w:val="24"/>
          <w:szCs w:val="24"/>
        </w:rPr>
      </w:pPr>
      <w:r w:rsidRPr="002E01E6">
        <w:rPr>
          <w:rFonts w:cs="B Nazanin" w:hint="cs"/>
          <w:sz w:val="24"/>
          <w:szCs w:val="24"/>
          <w:rtl/>
        </w:rPr>
        <w:t>پایبندی و استقلال کشور</w:t>
      </w:r>
    </w:p>
    <w:p w:rsidR="00FD32F8" w:rsidRPr="002E01E6" w:rsidRDefault="00FD32F8" w:rsidP="002E01E6">
      <w:pPr>
        <w:pStyle w:val="ListParagraph"/>
        <w:numPr>
          <w:ilvl w:val="0"/>
          <w:numId w:val="1"/>
        </w:numPr>
        <w:jc w:val="both"/>
        <w:rPr>
          <w:rFonts w:cs="B Nazanin" w:hint="cs"/>
          <w:sz w:val="24"/>
          <w:szCs w:val="24"/>
        </w:rPr>
      </w:pPr>
      <w:r w:rsidRPr="002E01E6">
        <w:rPr>
          <w:rFonts w:cs="B Nazanin" w:hint="cs"/>
          <w:sz w:val="24"/>
          <w:szCs w:val="24"/>
          <w:rtl/>
        </w:rPr>
        <w:t>حساسیت در برابر دشمنان</w:t>
      </w:r>
    </w:p>
    <w:p w:rsidR="00FD32F8" w:rsidRPr="002E01E6" w:rsidRDefault="00FD32F8" w:rsidP="002E01E6">
      <w:pPr>
        <w:pStyle w:val="ListParagraph"/>
        <w:numPr>
          <w:ilvl w:val="0"/>
          <w:numId w:val="1"/>
        </w:numPr>
        <w:jc w:val="both"/>
        <w:rPr>
          <w:rFonts w:cs="B Nazanin" w:hint="cs"/>
          <w:sz w:val="24"/>
          <w:szCs w:val="24"/>
        </w:rPr>
      </w:pPr>
      <w:r w:rsidRPr="002E01E6">
        <w:rPr>
          <w:rFonts w:cs="B Nazanin" w:hint="cs"/>
          <w:sz w:val="24"/>
          <w:szCs w:val="24"/>
          <w:rtl/>
        </w:rPr>
        <w:t>تقوای دینی و سیاسی</w:t>
      </w:r>
    </w:p>
    <w:p w:rsidR="00CA60A7" w:rsidRPr="002E01E6" w:rsidRDefault="002E01E6" w:rsidP="002E01E6">
      <w:pPr>
        <w:jc w:val="both"/>
        <w:rPr>
          <w:rFonts w:cs="B Nazanin" w:hint="cs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و در انتهای</w:t>
      </w:r>
      <w:r w:rsidR="00CA60A7" w:rsidRPr="002E01E6">
        <w:rPr>
          <w:rFonts w:cs="B Nazanin" w:hint="cs"/>
          <w:sz w:val="24"/>
          <w:szCs w:val="24"/>
          <w:rtl/>
        </w:rPr>
        <w:t xml:space="preserve"> میزگرد استاد موسوی جزایری </w:t>
      </w:r>
      <w:r>
        <w:rPr>
          <w:rFonts w:cs="B Nazanin" w:hint="cs"/>
          <w:sz w:val="24"/>
          <w:szCs w:val="24"/>
          <w:rtl/>
        </w:rPr>
        <w:t xml:space="preserve">مدرس حوزه علمیه خواهران </w:t>
      </w:r>
      <w:r w:rsidR="00CA60A7" w:rsidRPr="002E01E6">
        <w:rPr>
          <w:rFonts w:cs="B Nazanin" w:hint="cs"/>
          <w:sz w:val="24"/>
          <w:szCs w:val="24"/>
          <w:rtl/>
        </w:rPr>
        <w:t xml:space="preserve">در مورد انقلابی بودن طلبه </w:t>
      </w:r>
      <w:r>
        <w:rPr>
          <w:rFonts w:cs="B Nazanin" w:hint="cs"/>
          <w:sz w:val="24"/>
          <w:szCs w:val="24"/>
          <w:rtl/>
        </w:rPr>
        <w:t xml:space="preserve">مطالبی </w:t>
      </w:r>
      <w:r w:rsidR="00CA60A7" w:rsidRPr="002E01E6">
        <w:rPr>
          <w:rFonts w:cs="B Nazanin" w:hint="cs"/>
          <w:sz w:val="24"/>
          <w:szCs w:val="24"/>
          <w:rtl/>
        </w:rPr>
        <w:t xml:space="preserve">عرض کردند: </w:t>
      </w:r>
      <w:r w:rsidR="0040584A">
        <w:rPr>
          <w:rFonts w:cs="B Nazanin" w:hint="cs"/>
          <w:sz w:val="24"/>
          <w:szCs w:val="24"/>
          <w:rtl/>
        </w:rPr>
        <w:t>یکی از نکات مهم در مورد طلبه انقلابی، اینکه در این بازه زمانی مهم که مسئله انتخابات است،</w:t>
      </w:r>
      <w:r w:rsidR="002D31C9">
        <w:rPr>
          <w:rFonts w:cs="B Nazanin" w:hint="cs"/>
          <w:sz w:val="24"/>
          <w:szCs w:val="24"/>
          <w:rtl/>
        </w:rPr>
        <w:t xml:space="preserve"> تلاش طلبه انقلابی جهت</w:t>
      </w:r>
      <w:r w:rsidR="0040584A">
        <w:rPr>
          <w:rFonts w:cs="B Nazanin" w:hint="cs"/>
          <w:sz w:val="24"/>
          <w:szCs w:val="24"/>
          <w:rtl/>
        </w:rPr>
        <w:t xml:space="preserve"> تشویق و</w:t>
      </w:r>
      <w:r w:rsidR="002D31C9">
        <w:rPr>
          <w:rFonts w:cs="B Nazanin" w:hint="cs"/>
          <w:sz w:val="24"/>
          <w:szCs w:val="24"/>
          <w:rtl/>
        </w:rPr>
        <w:t xml:space="preserve"> ترغیب و توجیه مردم برای</w:t>
      </w:r>
      <w:r>
        <w:rPr>
          <w:rFonts w:cs="B Nazanin" w:hint="cs"/>
          <w:sz w:val="24"/>
          <w:szCs w:val="24"/>
          <w:rtl/>
        </w:rPr>
        <w:t xml:space="preserve"> شرکت در این عرصه مهم</w:t>
      </w:r>
      <w:r w:rsidR="00CA60A7" w:rsidRPr="002E01E6">
        <w:rPr>
          <w:rFonts w:cs="B Nazanin" w:hint="cs"/>
          <w:sz w:val="24"/>
          <w:szCs w:val="24"/>
          <w:rtl/>
        </w:rPr>
        <w:t xml:space="preserve"> </w:t>
      </w:r>
      <w:r w:rsidR="002D31C9">
        <w:rPr>
          <w:rFonts w:cs="B Nazanin" w:hint="cs"/>
          <w:sz w:val="24"/>
          <w:szCs w:val="24"/>
          <w:rtl/>
        </w:rPr>
        <w:t xml:space="preserve">می </w:t>
      </w:r>
      <w:r w:rsidR="00CA60A7" w:rsidRPr="002E01E6">
        <w:rPr>
          <w:rFonts w:cs="B Nazanin" w:hint="cs"/>
          <w:sz w:val="24"/>
          <w:szCs w:val="24"/>
          <w:rtl/>
        </w:rPr>
        <w:t>باشد</w:t>
      </w:r>
      <w:r w:rsidR="002D31C9">
        <w:rPr>
          <w:rFonts w:cs="B Nazanin" w:hint="cs"/>
          <w:sz w:val="24"/>
          <w:szCs w:val="24"/>
          <w:rtl/>
        </w:rPr>
        <w:t xml:space="preserve"> تا سرنوشت مملکت بدست افرادی انقلابی مشخص شود</w:t>
      </w:r>
      <w:r w:rsidR="00CA60A7" w:rsidRPr="002E01E6">
        <w:rPr>
          <w:rFonts w:cs="B Nazanin" w:hint="cs"/>
          <w:sz w:val="24"/>
          <w:szCs w:val="24"/>
          <w:rtl/>
        </w:rPr>
        <w:t>.</w:t>
      </w:r>
    </w:p>
    <w:p w:rsidR="00CA60A7" w:rsidRPr="002E01E6" w:rsidRDefault="002D31C9" w:rsidP="002E01E6">
      <w:pPr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دومین نکته در مورد طلبه انقلابی </w:t>
      </w:r>
      <w:r w:rsidR="00CA60A7" w:rsidRPr="002E01E6">
        <w:rPr>
          <w:rFonts w:cs="B Nazanin" w:hint="cs"/>
          <w:sz w:val="24"/>
          <w:szCs w:val="24"/>
          <w:rtl/>
        </w:rPr>
        <w:t>که استاد اشاره کردند بحث پذیرش در حوزه های علمیه</w:t>
      </w:r>
      <w:r>
        <w:rPr>
          <w:rFonts w:cs="B Nazanin" w:hint="cs"/>
          <w:sz w:val="24"/>
          <w:szCs w:val="24"/>
          <w:rtl/>
        </w:rPr>
        <w:t xml:space="preserve">، </w:t>
      </w:r>
      <w:r w:rsidR="00CA60A7" w:rsidRPr="002E01E6">
        <w:rPr>
          <w:rFonts w:cs="B Nazanin" w:hint="cs"/>
          <w:sz w:val="24"/>
          <w:szCs w:val="24"/>
          <w:rtl/>
        </w:rPr>
        <w:t xml:space="preserve"> که باید انقلابی و</w:t>
      </w:r>
      <w:r>
        <w:rPr>
          <w:rFonts w:cs="B Nazanin" w:hint="cs"/>
          <w:sz w:val="24"/>
          <w:szCs w:val="24"/>
          <w:rtl/>
        </w:rPr>
        <w:t xml:space="preserve"> </w:t>
      </w:r>
      <w:r w:rsidR="00CA60A7" w:rsidRPr="002E01E6">
        <w:rPr>
          <w:rFonts w:cs="B Nazanin" w:hint="cs"/>
          <w:sz w:val="24"/>
          <w:szCs w:val="24"/>
          <w:rtl/>
        </w:rPr>
        <w:t>جهادی وارد عرصه تبلیغ شد تا آمار سطح پذیرش در تمام حوز</w:t>
      </w:r>
      <w:r>
        <w:rPr>
          <w:rFonts w:cs="B Nazanin" w:hint="cs"/>
          <w:sz w:val="24"/>
          <w:szCs w:val="24"/>
          <w:rtl/>
        </w:rPr>
        <w:t xml:space="preserve">مدارس علمیه </w:t>
      </w:r>
      <w:bookmarkStart w:id="0" w:name="_GoBack"/>
      <w:bookmarkEnd w:id="0"/>
      <w:r w:rsidR="00CA60A7" w:rsidRPr="002E01E6">
        <w:rPr>
          <w:rFonts w:cs="B Nazanin" w:hint="cs"/>
          <w:sz w:val="24"/>
          <w:szCs w:val="24"/>
          <w:rtl/>
        </w:rPr>
        <w:t xml:space="preserve"> سیرصعودی داشته باشد.</w:t>
      </w:r>
    </w:p>
    <w:p w:rsidR="00BB2D96" w:rsidRDefault="00BB2D96"/>
    <w:sectPr w:rsidR="00BB2D96" w:rsidSect="003772B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151EF"/>
    <w:multiLevelType w:val="hybridMultilevel"/>
    <w:tmpl w:val="2F424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D96"/>
    <w:rsid w:val="002D31C9"/>
    <w:rsid w:val="002E01E6"/>
    <w:rsid w:val="003772BE"/>
    <w:rsid w:val="0040584A"/>
    <w:rsid w:val="00BB2D96"/>
    <w:rsid w:val="00C1614E"/>
    <w:rsid w:val="00CA60A7"/>
    <w:rsid w:val="00FD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32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32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3</cp:revision>
  <dcterms:created xsi:type="dcterms:W3CDTF">2021-05-05T08:16:00Z</dcterms:created>
  <dcterms:modified xsi:type="dcterms:W3CDTF">2021-05-08T05:28:00Z</dcterms:modified>
</cp:coreProperties>
</file>