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B91" w:rsidRPr="0008018C" w:rsidRDefault="002E1B91" w:rsidP="0008018C">
      <w:pPr>
        <w:jc w:val="center"/>
        <w:rPr>
          <w:rFonts w:cs="A EntezareZohoor 1 **" w:hint="cs"/>
          <w:sz w:val="28"/>
          <w:szCs w:val="36"/>
          <w:rtl/>
        </w:rPr>
      </w:pPr>
      <w:bookmarkStart w:id="0" w:name="_GoBack"/>
      <w:r w:rsidRPr="0008018C">
        <w:rPr>
          <w:noProof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5AB2E127" wp14:editId="1B747454">
            <wp:simplePos x="0" y="0"/>
            <wp:positionH relativeFrom="margin">
              <wp:posOffset>-149225</wp:posOffset>
            </wp:positionH>
            <wp:positionV relativeFrom="margin">
              <wp:posOffset>-233680</wp:posOffset>
            </wp:positionV>
            <wp:extent cx="2860040" cy="2860040"/>
            <wp:effectExtent l="0" t="0" r="0" b="0"/>
            <wp:wrapSquare wrapText="bothSides"/>
            <wp:docPr id="2" name="Picture 2" descr="احادیث امام رضا «علیه السلام» (2) (+پوستر احادیث با تصاویر حرم) | موسسه  تحقیقات و نشر معارف اهل البیت علیهم السلا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احادیث امام رضا «علیه السلام» (2) (+پوستر احادیث با تصاویر حرم) | موسسه  تحقیقات و نشر معارف اهل البیت علیهم السلا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7B01FD" w:rsidRPr="0008018C">
        <w:rPr>
          <w:rFonts w:cs="A EntezareZohoor 1 **" w:hint="cs"/>
          <w:sz w:val="44"/>
          <w:szCs w:val="52"/>
          <w:rtl/>
        </w:rPr>
        <w:t>مسابقه</w:t>
      </w:r>
      <w:r w:rsidR="007B01FD" w:rsidRPr="0008018C">
        <w:rPr>
          <w:rFonts w:cs="A EntezareZohoor 1 **"/>
          <w:sz w:val="44"/>
          <w:szCs w:val="52"/>
          <w:rtl/>
        </w:rPr>
        <w:t xml:space="preserve"> </w:t>
      </w:r>
      <w:r w:rsidR="007B01FD" w:rsidRPr="0008018C">
        <w:rPr>
          <w:rFonts w:cs="A EntezareZohoor 1 **" w:hint="cs"/>
          <w:sz w:val="44"/>
          <w:szCs w:val="52"/>
          <w:rtl/>
        </w:rPr>
        <w:t>کتابخوانی</w:t>
      </w:r>
    </w:p>
    <w:p w:rsidR="007B01FD" w:rsidRPr="0008018C" w:rsidRDefault="0008018C" w:rsidP="002E1B91">
      <w:pPr>
        <w:jc w:val="center"/>
        <w:rPr>
          <w:rFonts w:cs="Times New Roman" w:hint="cs"/>
          <w:rtl/>
        </w:rPr>
      </w:pPr>
      <w:r>
        <w:rPr>
          <w:rFonts w:cs="Times New Roman" w:hint="cs"/>
          <w:sz w:val="24"/>
          <w:szCs w:val="32"/>
          <w:rtl/>
        </w:rPr>
        <w:t>"</w:t>
      </w:r>
      <w:r w:rsidR="007B01FD" w:rsidRPr="002E1B91">
        <w:rPr>
          <w:rFonts w:cs="B Titr" w:hint="cs"/>
          <w:sz w:val="24"/>
          <w:szCs w:val="32"/>
          <w:rtl/>
        </w:rPr>
        <w:t>سیره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و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سبک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زندگی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امام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رضا</w:t>
      </w:r>
      <w:r w:rsidR="007B01FD" w:rsidRPr="002E1B91">
        <w:rPr>
          <w:rFonts w:cs="B Titr"/>
          <w:sz w:val="24"/>
          <w:szCs w:val="32"/>
          <w:rtl/>
        </w:rPr>
        <w:t>(</w:t>
      </w:r>
      <w:r w:rsidR="007B01FD" w:rsidRPr="002E1B91">
        <w:rPr>
          <w:rFonts w:cs="B Titr" w:hint="cs"/>
          <w:sz w:val="24"/>
          <w:szCs w:val="32"/>
          <w:rtl/>
        </w:rPr>
        <w:t>ع</w:t>
      </w:r>
      <w:r w:rsidR="007B01FD" w:rsidRPr="002E1B91">
        <w:rPr>
          <w:rFonts w:cs="B Titr"/>
          <w:sz w:val="24"/>
          <w:szCs w:val="32"/>
          <w:rtl/>
        </w:rPr>
        <w:t xml:space="preserve">) </w:t>
      </w:r>
      <w:r w:rsidR="007B01FD" w:rsidRPr="002E1B91">
        <w:rPr>
          <w:rFonts w:cs="B Titr" w:hint="cs"/>
          <w:sz w:val="24"/>
          <w:szCs w:val="32"/>
          <w:rtl/>
        </w:rPr>
        <w:t>به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مناسبت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دهه</w:t>
      </w:r>
      <w:r w:rsidR="007B01FD" w:rsidRPr="002E1B91">
        <w:rPr>
          <w:rFonts w:cs="B Titr"/>
          <w:sz w:val="24"/>
          <w:szCs w:val="32"/>
          <w:rtl/>
        </w:rPr>
        <w:t xml:space="preserve"> </w:t>
      </w:r>
      <w:r w:rsidR="007B01FD" w:rsidRPr="002E1B91">
        <w:rPr>
          <w:rFonts w:cs="B Titr" w:hint="cs"/>
          <w:sz w:val="24"/>
          <w:szCs w:val="32"/>
          <w:rtl/>
        </w:rPr>
        <w:t>کرامت</w:t>
      </w:r>
      <w:r>
        <w:rPr>
          <w:rFonts w:cs="Times New Roman" w:hint="cs"/>
          <w:sz w:val="24"/>
          <w:szCs w:val="32"/>
          <w:rtl/>
        </w:rPr>
        <w:t>"</w:t>
      </w:r>
    </w:p>
    <w:p w:rsidR="002E1B91" w:rsidRDefault="002E1B91" w:rsidP="002E1B91">
      <w:pPr>
        <w:jc w:val="center"/>
        <w:rPr>
          <w:rFonts w:cs="B Titr" w:hint="cs"/>
          <w:rtl/>
        </w:rPr>
      </w:pPr>
      <w:r>
        <w:rPr>
          <w:rFonts w:cs="B Titr" w:hint="cs"/>
          <w:rtl/>
        </w:rPr>
        <w:t>معاونت پژوهش حوزه علمیه فاطمیه ملاثانی</w:t>
      </w:r>
    </w:p>
    <w:p w:rsidR="002E1B91" w:rsidRDefault="002E1B91" w:rsidP="007B01FD">
      <w:pPr>
        <w:rPr>
          <w:rFonts w:cs="B Titr" w:hint="cs"/>
          <w:rtl/>
        </w:rPr>
      </w:pPr>
    </w:p>
    <w:p w:rsidR="007B01FD" w:rsidRPr="002E1B91" w:rsidRDefault="007B01FD" w:rsidP="007B01FD">
      <w:pPr>
        <w:rPr>
          <w:rFonts w:cs="B Titr"/>
          <w:rtl/>
        </w:rPr>
      </w:pPr>
      <w:r w:rsidRPr="002E1B91">
        <w:rPr>
          <w:rFonts w:cs="B Titr" w:hint="eastAsia"/>
          <w:rtl/>
        </w:rPr>
        <w:t>“</w:t>
      </w:r>
      <w:r w:rsidRPr="002E1B91">
        <w:rPr>
          <w:rFonts w:cs="B Titr" w:hint="cs"/>
          <w:rtl/>
        </w:rPr>
        <w:t>سوالات</w:t>
      </w:r>
      <w:r w:rsidRPr="002E1B91">
        <w:rPr>
          <w:rFonts w:cs="B Titr"/>
          <w:rtl/>
        </w:rPr>
        <w:t xml:space="preserve"> </w:t>
      </w:r>
      <w:r w:rsidRPr="002E1B91">
        <w:rPr>
          <w:rFonts w:cs="B Titr" w:hint="cs"/>
          <w:rtl/>
        </w:rPr>
        <w:t>مسابقه</w:t>
      </w:r>
      <w:r w:rsidRPr="002E1B91">
        <w:rPr>
          <w:rFonts w:cs="B Titr"/>
          <w:rtl/>
        </w:rPr>
        <w:t xml:space="preserve"> ”</w:t>
      </w:r>
    </w:p>
    <w:p w:rsidR="007B01FD" w:rsidRPr="002E1B91" w:rsidRDefault="007B01FD" w:rsidP="007B01FD">
      <w:pPr>
        <w:rPr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  <w:lang w:bidi="fa-IR"/>
        </w:rPr>
        <w:t>1-</w:t>
      </w:r>
      <w:r w:rsidRPr="002E1B91">
        <w:rPr>
          <w:rFonts w:hint="cs"/>
          <w:b/>
          <w:bCs/>
          <w:sz w:val="24"/>
          <w:szCs w:val="32"/>
          <w:rtl/>
        </w:rPr>
        <w:t xml:space="preserve"> سیره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به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چه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معناست؟</w:t>
      </w:r>
    </w:p>
    <w:p w:rsidR="002E1B91" w:rsidRDefault="007B01FD" w:rsidP="007B01FD">
      <w:pPr>
        <w:rPr>
          <w:rFonts w:hint="cs"/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</w:rPr>
        <w:t>الف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اخلاق</w:t>
      </w:r>
      <w:r w:rsidRPr="002E1B91">
        <w:rPr>
          <w:b/>
          <w:bCs/>
          <w:sz w:val="24"/>
          <w:szCs w:val="32"/>
          <w:rtl/>
        </w:rPr>
        <w:t xml:space="preserve">        </w:t>
      </w:r>
      <w:r w:rsidR="002E1B91">
        <w:rPr>
          <w:rFonts w:hint="cs"/>
          <w:b/>
          <w:bCs/>
          <w:sz w:val="24"/>
          <w:szCs w:val="32"/>
          <w:rtl/>
        </w:rPr>
        <w:t xml:space="preserve">                   </w:t>
      </w:r>
      <w:r w:rsidRPr="002E1B91">
        <w:rPr>
          <w:b/>
          <w:bCs/>
          <w:sz w:val="24"/>
          <w:szCs w:val="32"/>
          <w:rtl/>
        </w:rPr>
        <w:t xml:space="preserve"> </w:t>
      </w:r>
      <w:r w:rsidR="002E1B91">
        <w:rPr>
          <w:rFonts w:hint="cs"/>
          <w:b/>
          <w:bCs/>
          <w:sz w:val="24"/>
          <w:szCs w:val="32"/>
          <w:rtl/>
        </w:rPr>
        <w:t xml:space="preserve">   </w:t>
      </w:r>
      <w:r w:rsidRPr="002E1B91">
        <w:rPr>
          <w:rFonts w:hint="cs"/>
          <w:b/>
          <w:bCs/>
          <w:sz w:val="24"/>
          <w:szCs w:val="32"/>
          <w:rtl/>
        </w:rPr>
        <w:t>ب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نوع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و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سبک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رفتار</w:t>
      </w:r>
      <w:r w:rsidRPr="002E1B91">
        <w:rPr>
          <w:b/>
          <w:bCs/>
          <w:sz w:val="24"/>
          <w:szCs w:val="32"/>
          <w:rtl/>
        </w:rPr>
        <w:t xml:space="preserve">        </w:t>
      </w:r>
    </w:p>
    <w:p w:rsidR="007B01FD" w:rsidRPr="002E1B91" w:rsidRDefault="007B01FD" w:rsidP="007B01FD">
      <w:pPr>
        <w:rPr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</w:rPr>
        <w:t>ج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شناخت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اسلوب</w:t>
      </w:r>
      <w:r w:rsidRPr="002E1B91">
        <w:rPr>
          <w:b/>
          <w:bCs/>
          <w:sz w:val="24"/>
          <w:szCs w:val="32"/>
          <w:rtl/>
        </w:rPr>
        <w:t xml:space="preserve">         </w:t>
      </w:r>
      <w:r w:rsidR="002E1B91">
        <w:rPr>
          <w:rFonts w:hint="cs"/>
          <w:b/>
          <w:bCs/>
          <w:sz w:val="24"/>
          <w:szCs w:val="32"/>
          <w:rtl/>
        </w:rPr>
        <w:t xml:space="preserve">           </w:t>
      </w:r>
      <w:r w:rsidRPr="002E1B91">
        <w:rPr>
          <w:b/>
          <w:bCs/>
          <w:sz w:val="24"/>
          <w:szCs w:val="32"/>
          <w:rtl/>
        </w:rPr>
        <w:t xml:space="preserve">  </w:t>
      </w:r>
      <w:r w:rsidRPr="002E1B91">
        <w:rPr>
          <w:rFonts w:hint="cs"/>
          <w:b/>
          <w:bCs/>
          <w:sz w:val="24"/>
          <w:szCs w:val="32"/>
          <w:rtl/>
        </w:rPr>
        <w:t>د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اعتقادات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و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سبک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رهبری</w:t>
      </w:r>
    </w:p>
    <w:p w:rsidR="007B01FD" w:rsidRPr="002E1B91" w:rsidRDefault="007B01FD" w:rsidP="007B01FD">
      <w:pPr>
        <w:rPr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  <w:lang w:bidi="fa-IR"/>
        </w:rPr>
        <w:t>2-</w:t>
      </w:r>
      <w:r w:rsidRPr="002E1B91">
        <w:rPr>
          <w:rFonts w:ascii="Calibri" w:hAnsi="Calibri" w:cs="Calibri" w:hint="cs"/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امام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رضا</w:t>
      </w:r>
      <w:r w:rsidRPr="002E1B91">
        <w:rPr>
          <w:b/>
          <w:bCs/>
          <w:sz w:val="24"/>
          <w:szCs w:val="32"/>
          <w:rtl/>
        </w:rPr>
        <w:t xml:space="preserve"> (</w:t>
      </w:r>
      <w:r w:rsidRPr="002E1B91">
        <w:rPr>
          <w:rFonts w:hint="cs"/>
          <w:b/>
          <w:bCs/>
          <w:sz w:val="24"/>
          <w:szCs w:val="32"/>
          <w:rtl/>
        </w:rPr>
        <w:t>ع</w:t>
      </w:r>
      <w:r w:rsidRPr="002E1B91">
        <w:rPr>
          <w:b/>
          <w:bCs/>
          <w:sz w:val="24"/>
          <w:szCs w:val="32"/>
          <w:rtl/>
        </w:rPr>
        <w:t xml:space="preserve">) </w:t>
      </w:r>
      <w:r w:rsidRPr="002E1B91">
        <w:rPr>
          <w:rFonts w:hint="cs"/>
          <w:b/>
          <w:bCs/>
          <w:sz w:val="24"/>
          <w:szCs w:val="32"/>
          <w:rtl/>
        </w:rPr>
        <w:t>از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کدام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گزینه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به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عنوان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سلاح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مومن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یاد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نموده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اند؟</w:t>
      </w:r>
    </w:p>
    <w:p w:rsidR="007B01FD" w:rsidRPr="002E1B91" w:rsidRDefault="007B01FD" w:rsidP="007B01FD">
      <w:pPr>
        <w:rPr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</w:rPr>
        <w:t>الف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استغفار</w:t>
      </w:r>
      <w:r w:rsidRPr="002E1B91">
        <w:rPr>
          <w:b/>
          <w:bCs/>
          <w:sz w:val="24"/>
          <w:szCs w:val="32"/>
          <w:rtl/>
        </w:rPr>
        <w:t xml:space="preserve">           </w:t>
      </w:r>
      <w:r w:rsidRPr="002E1B91">
        <w:rPr>
          <w:rFonts w:hint="cs"/>
          <w:b/>
          <w:bCs/>
          <w:sz w:val="24"/>
          <w:szCs w:val="32"/>
          <w:rtl/>
        </w:rPr>
        <w:t>ب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زیارت</w:t>
      </w:r>
      <w:r w:rsidRPr="002E1B91">
        <w:rPr>
          <w:b/>
          <w:bCs/>
          <w:sz w:val="24"/>
          <w:szCs w:val="32"/>
          <w:rtl/>
        </w:rPr>
        <w:t xml:space="preserve">               </w:t>
      </w:r>
      <w:r w:rsidRPr="002E1B91">
        <w:rPr>
          <w:rFonts w:hint="cs"/>
          <w:b/>
          <w:bCs/>
          <w:sz w:val="24"/>
          <w:szCs w:val="32"/>
          <w:rtl/>
        </w:rPr>
        <w:t>ج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دعا</w:t>
      </w:r>
      <w:r w:rsidRPr="002E1B91">
        <w:rPr>
          <w:b/>
          <w:bCs/>
          <w:sz w:val="24"/>
          <w:szCs w:val="32"/>
          <w:rtl/>
        </w:rPr>
        <w:t xml:space="preserve">                </w:t>
      </w:r>
      <w:r w:rsidRPr="002E1B91">
        <w:rPr>
          <w:rFonts w:hint="cs"/>
          <w:b/>
          <w:bCs/>
          <w:sz w:val="24"/>
          <w:szCs w:val="32"/>
          <w:rtl/>
        </w:rPr>
        <w:t>د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صداقت</w:t>
      </w:r>
    </w:p>
    <w:p w:rsidR="007B01FD" w:rsidRPr="002E1B91" w:rsidRDefault="007B01FD" w:rsidP="007B01FD">
      <w:pPr>
        <w:rPr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  <w:lang w:bidi="fa-IR"/>
        </w:rPr>
        <w:t xml:space="preserve">3- </w:t>
      </w:r>
      <w:r w:rsidRPr="002E1B91">
        <w:rPr>
          <w:rFonts w:hint="cs"/>
          <w:b/>
          <w:bCs/>
          <w:sz w:val="24"/>
          <w:szCs w:val="32"/>
          <w:rtl/>
        </w:rPr>
        <w:t>از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نظر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حضرت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رضا</w:t>
      </w:r>
      <w:r w:rsidRPr="002E1B91">
        <w:rPr>
          <w:b/>
          <w:bCs/>
          <w:sz w:val="24"/>
          <w:szCs w:val="32"/>
          <w:rtl/>
        </w:rPr>
        <w:t>(</w:t>
      </w:r>
      <w:r w:rsidRPr="002E1B91">
        <w:rPr>
          <w:rFonts w:hint="cs"/>
          <w:b/>
          <w:bCs/>
          <w:sz w:val="24"/>
          <w:szCs w:val="32"/>
          <w:rtl/>
        </w:rPr>
        <w:t>ع</w:t>
      </w:r>
      <w:r w:rsidRPr="002E1B91">
        <w:rPr>
          <w:b/>
          <w:bCs/>
          <w:sz w:val="24"/>
          <w:szCs w:val="32"/>
          <w:rtl/>
        </w:rPr>
        <w:t xml:space="preserve">) </w:t>
      </w:r>
      <w:r w:rsidRPr="002E1B91">
        <w:rPr>
          <w:rFonts w:hint="cs"/>
          <w:b/>
          <w:bCs/>
          <w:sz w:val="24"/>
          <w:szCs w:val="32"/>
          <w:rtl/>
        </w:rPr>
        <w:t>ملاک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ارزش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گذاری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انسان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چیست؟</w:t>
      </w:r>
    </w:p>
    <w:p w:rsidR="002E1B91" w:rsidRDefault="007B01FD" w:rsidP="007B01FD">
      <w:pPr>
        <w:rPr>
          <w:rFonts w:hint="cs"/>
          <w:b/>
          <w:bCs/>
          <w:sz w:val="24"/>
          <w:szCs w:val="32"/>
          <w:rtl/>
        </w:rPr>
      </w:pPr>
      <w:r w:rsidRPr="002E1B91">
        <w:rPr>
          <w:rFonts w:hint="cs"/>
          <w:b/>
          <w:bCs/>
          <w:sz w:val="24"/>
          <w:szCs w:val="32"/>
          <w:rtl/>
        </w:rPr>
        <w:t>الف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نسل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و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پدران</w:t>
      </w:r>
      <w:r w:rsidRPr="002E1B91">
        <w:rPr>
          <w:b/>
          <w:bCs/>
          <w:sz w:val="24"/>
          <w:szCs w:val="32"/>
          <w:rtl/>
        </w:rPr>
        <w:t xml:space="preserve">      </w:t>
      </w:r>
      <w:r w:rsidR="002E1B91">
        <w:rPr>
          <w:rFonts w:hint="cs"/>
          <w:b/>
          <w:bCs/>
          <w:sz w:val="24"/>
          <w:szCs w:val="32"/>
          <w:rtl/>
        </w:rPr>
        <w:t xml:space="preserve">            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ب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اعتبار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میان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مردم</w:t>
      </w:r>
      <w:r w:rsidRPr="002E1B91">
        <w:rPr>
          <w:b/>
          <w:bCs/>
          <w:sz w:val="24"/>
          <w:szCs w:val="32"/>
          <w:rtl/>
        </w:rPr>
        <w:t xml:space="preserve"> </w:t>
      </w:r>
    </w:p>
    <w:p w:rsidR="007B01FD" w:rsidRPr="002E1B91" w:rsidRDefault="007B01FD" w:rsidP="007B01FD">
      <w:pPr>
        <w:rPr>
          <w:b/>
          <w:bCs/>
          <w:sz w:val="24"/>
          <w:szCs w:val="32"/>
          <w:rtl/>
        </w:rPr>
      </w:pP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ج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ظاهر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آراسته</w:t>
      </w:r>
      <w:r w:rsidRPr="002E1B91">
        <w:rPr>
          <w:b/>
          <w:bCs/>
          <w:sz w:val="24"/>
          <w:szCs w:val="32"/>
          <w:rtl/>
        </w:rPr>
        <w:t xml:space="preserve">          </w:t>
      </w:r>
      <w:r w:rsidR="002E1B91">
        <w:rPr>
          <w:rFonts w:hint="cs"/>
          <w:b/>
          <w:bCs/>
          <w:sz w:val="24"/>
          <w:szCs w:val="32"/>
          <w:rtl/>
        </w:rPr>
        <w:t xml:space="preserve">               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د</w:t>
      </w:r>
      <w:r w:rsidRPr="002E1B91">
        <w:rPr>
          <w:b/>
          <w:bCs/>
          <w:sz w:val="24"/>
          <w:szCs w:val="32"/>
          <w:rtl/>
        </w:rPr>
        <w:t>)</w:t>
      </w:r>
      <w:r w:rsidRPr="002E1B91">
        <w:rPr>
          <w:rFonts w:hint="cs"/>
          <w:b/>
          <w:bCs/>
          <w:sz w:val="24"/>
          <w:szCs w:val="32"/>
          <w:rtl/>
        </w:rPr>
        <w:t>تقوا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و</w:t>
      </w:r>
      <w:r w:rsidRPr="002E1B91">
        <w:rPr>
          <w:b/>
          <w:bCs/>
          <w:sz w:val="24"/>
          <w:szCs w:val="32"/>
          <w:rtl/>
        </w:rPr>
        <w:t xml:space="preserve"> </w:t>
      </w:r>
      <w:r w:rsidRPr="002E1B91">
        <w:rPr>
          <w:rFonts w:hint="cs"/>
          <w:b/>
          <w:bCs/>
          <w:sz w:val="24"/>
          <w:szCs w:val="32"/>
          <w:rtl/>
        </w:rPr>
        <w:t>پرهیزگاری</w:t>
      </w:r>
    </w:p>
    <w:p w:rsidR="00B7351F" w:rsidRDefault="002E1B91" w:rsidP="007B01FD">
      <w:r>
        <w:rPr>
          <w:noProof/>
        </w:rPr>
        <mc:AlternateContent>
          <mc:Choice Requires="wps">
            <w:drawing>
              <wp:anchor distT="91440" distB="91440" distL="114300" distR="114300" simplePos="0" relativeHeight="251660288" behindDoc="0" locked="0" layoutInCell="0" allowOverlap="1" wp14:editId="701C5049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2828261" cy="1414130"/>
                <wp:effectExtent l="190500" t="0" r="4445" b="0"/>
                <wp:wrapSquare wrapText="bothSides"/>
                <wp:docPr id="289" name="Rectangle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828261" cy="141413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effectLst>
                          <a:outerShdw dist="1905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2E1B91" w:rsidRPr="002E1B91" w:rsidRDefault="002E1B91" w:rsidP="0008018C">
                            <w:pPr>
                              <w:jc w:val="center"/>
                              <w:rPr>
                                <w:rFonts w:cs="B Titr" w:hint="cs"/>
                                <w:sz w:val="18"/>
                                <w:szCs w:val="18"/>
                                <w:rtl/>
                                <w:lang w:bidi="fa-IR"/>
                              </w:rPr>
                            </w:pPr>
                            <w:r w:rsidRPr="002E1B91">
                              <w:rPr>
                                <w:rFonts w:cs="B Titr" w:hint="cs"/>
                                <w:sz w:val="18"/>
                                <w:szCs w:val="18"/>
                                <w:rtl/>
                                <w:lang w:bidi="fa-IR"/>
                              </w:rPr>
                              <w:t xml:space="preserve">مهلت پاسخگویی </w:t>
                            </w:r>
                            <w:r w:rsidR="0008018C">
                              <w:rPr>
                                <w:rFonts w:cs="B Titr" w:hint="cs"/>
                                <w:sz w:val="18"/>
                                <w:szCs w:val="18"/>
                                <w:rtl/>
                                <w:lang w:bidi="fa-IR"/>
                              </w:rPr>
                              <w:t xml:space="preserve"> تا روز دوشنبه 16 خرداد</w:t>
                            </w:r>
                          </w:p>
                          <w:p w:rsidR="002E1B91" w:rsidRPr="002E1B91" w:rsidRDefault="002E1B91" w:rsidP="002E1B91">
                            <w:pPr>
                              <w:jc w:val="center"/>
                              <w:rPr>
                                <w:rFonts w:cs="B Titr" w:hint="cs"/>
                                <w:sz w:val="18"/>
                                <w:szCs w:val="18"/>
                                <w:rtl/>
                                <w:lang w:bidi="fa-IR"/>
                              </w:rPr>
                            </w:pPr>
                            <w:r w:rsidRPr="002E1B91">
                              <w:rPr>
                                <w:rFonts w:cs="B Titr" w:hint="cs"/>
                                <w:sz w:val="18"/>
                                <w:szCs w:val="18"/>
                                <w:rtl/>
                                <w:lang w:bidi="fa-IR"/>
                              </w:rPr>
                              <w:t>ارسال پاسخ به شماره  تماس: 09375664171</w:t>
                            </w:r>
                          </w:p>
                          <w:p w:rsidR="002E1B91" w:rsidRPr="002E1B91" w:rsidRDefault="002E1B91" w:rsidP="002E1B91">
                            <w:pPr>
                              <w:jc w:val="center"/>
                              <w:rPr>
                                <w:sz w:val="18"/>
                                <w:szCs w:val="18"/>
                                <w:lang w:bidi="fa-IR"/>
                              </w:rPr>
                            </w:pPr>
                            <w:r w:rsidRPr="002E1B91">
                              <w:rPr>
                                <w:rFonts w:cs="B Titr" w:hint="cs"/>
                                <w:sz w:val="18"/>
                                <w:szCs w:val="18"/>
                                <w:rtl/>
                                <w:lang w:bidi="fa-IR"/>
                              </w:rPr>
                              <w:t>همراه با جوایز ارزنده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40000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4" o:spid="_x0000_s1026" style="position:absolute;left:0;text-align:left;margin-left:0;margin-top:0;width:222.7pt;height:111.35pt;flip:x;z-index:251660288;visibility:visible;mso-wrap-style:square;mso-width-percent:400;mso-height-percent:0;mso-wrap-distance-left:9pt;mso-wrap-distance-top:7.2pt;mso-wrap-distance-right:9pt;mso-wrap-distance-bottom:7.2pt;mso-position-horizontal:left;mso-position-horizontal-relative:margin;mso-position-vertical:bottom;mso-position-vertical-relative:margin;mso-width-percent:4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91HcAIAAO4EAAAOAAAAZHJzL2Uyb0RvYy54bWysVFFv0zAQfkfiP1h+Z0lK1nXV0mnqVEAa&#10;MFEQz67jNBaObc5u0/HrOV/SbWXiBaFIVu5sf/7uu8++uj50hu0VBO1sxYuznDNlpau13Vb829fV&#10;mxlnIQpbC+OsqviDCvx68frVVe/nauJaZ2oFDEFsmPe+4m2Mfp5lQbaqE+HMeWVxsnHQiYghbLMa&#10;RI/onckmeT7Nege1BydVCJi9HSb5gvCbRsn4uWmCisxUHLlFGoHGTRqzxZWYb0H4VsuRhvgHFp3Q&#10;Fg99hLoVUbAd6BdQnZbggmvimXRd5ppGS0U1YDVF/kc161Z4RbWgOME/yhT+H6z8tL8HpuuKT2aX&#10;nFnRYZO+oGzCbo1iZV4miXof5rhy7e8hFRn8nZM/ArNu2eI6dQPg+laJGokVaX12siEFAbeyTf/R&#10;1YgvdtGRWocGOtYY7d+njQkaFWEHas/DY3vUITKJyckMv2nBmcS5osTvLTUwE/MElLZ7CPGdch1L&#10;PxUHLIRgxf4uxETsaQkV4oyuV9oYCpLn1NIA2wt0i5BS2Til7WbXIfMhj67LR99gGt01pGfHNB5B&#10;7k1IdGB4fogiTyIZKnYXFazbume1TnSLy/wcsTFChxY5QWIozBbvlozAGbj4XceWjJH0+Svv8gXv&#10;C4QeeQvjWzHQTsmjiKe03ZEcFXHCGxsyynls7WCReNgcRrdsXP2AHUe+1Ex8IfCndfCLsx5vW8XD&#10;z50AxZn5YNE15fkF6or3k6LJZDZNEZxEG4oui7JMmliJaBWPx99lHG71zoPetknMQRx/g2ZbaWp+&#10;YjsQGy2Kl4qqGx+AdGufx7Tq6Zla/AYAAP//AwBQSwMEFAAGAAgAAAAhAPdSAITcAAAABQEAAA8A&#10;AABkcnMvZG93bnJldi54bWxMj8FOwzAQRO9I/QdrK3GjTqNAqzSbqkKiwA3SSlzdeJsE4nVku236&#10;9xgucFlpNKOZt8V6NL04k/OdZYT5LAFBXFvdcYOw3z3dLUH4oFir3jIhXMnDupzcFCrX9sLvdK5C&#10;I2IJ+1whtCEMuZS+bskoP7MDcfSO1hkVonSN1E5dYrnpZZokD9KojuNCqwZ6bKn+qk4Gwbpns7ua&#10;Zms/F2/8sV++VtuXAfF2Om5WIAKN4S8MP/gRHcrIdLAn1l70CPGR8Hujl2X3GYgDQpqmC5BlIf/T&#10;l98AAAD//wMAUEsBAi0AFAAGAAgAAAAhALaDOJL+AAAA4QEAABMAAAAAAAAAAAAAAAAAAAAAAFtD&#10;b250ZW50X1R5cGVzXS54bWxQSwECLQAUAAYACAAAACEAOP0h/9YAAACUAQAACwAAAAAAAAAAAAAA&#10;AAAvAQAAX3JlbHMvLnJlbHNQSwECLQAUAAYACAAAACEAbBvdR3ACAADuBAAADgAAAAAAAAAAAAAA&#10;AAAuAgAAZHJzL2Uyb0RvYy54bWxQSwECLQAUAAYACAAAACEA91IAhNwAAAAFAQAADwAAAAAAAAAA&#10;AAAAAADKBAAAZHJzL2Rvd25yZXYueG1sUEsFBgAAAAAEAAQA8wAAANMFAAAAAA==&#10;" o:allowincell="f" fillcolor="#fde9d9 [665]" stroked="f">
                <v:shadow on="t" color="#5f497a [2407]" opacity=".5" offset="-15pt,0"/>
                <v:textbox style="mso-fit-shape-to-text:t" inset="36pt,18pt,18pt,7.2pt">
                  <w:txbxContent>
                    <w:p w:rsidR="002E1B91" w:rsidRPr="002E1B91" w:rsidRDefault="002E1B91" w:rsidP="0008018C">
                      <w:pPr>
                        <w:jc w:val="center"/>
                        <w:rPr>
                          <w:rFonts w:cs="B Titr" w:hint="cs"/>
                          <w:sz w:val="18"/>
                          <w:szCs w:val="18"/>
                          <w:rtl/>
                          <w:lang w:bidi="fa-IR"/>
                        </w:rPr>
                      </w:pPr>
                      <w:r w:rsidRPr="002E1B91">
                        <w:rPr>
                          <w:rFonts w:cs="B Titr" w:hint="cs"/>
                          <w:sz w:val="18"/>
                          <w:szCs w:val="18"/>
                          <w:rtl/>
                          <w:lang w:bidi="fa-IR"/>
                        </w:rPr>
                        <w:t xml:space="preserve">مهلت پاسخگویی </w:t>
                      </w:r>
                      <w:r w:rsidR="0008018C">
                        <w:rPr>
                          <w:rFonts w:cs="B Titr" w:hint="cs"/>
                          <w:sz w:val="18"/>
                          <w:szCs w:val="18"/>
                          <w:rtl/>
                          <w:lang w:bidi="fa-IR"/>
                        </w:rPr>
                        <w:t xml:space="preserve"> تا روز دوشنبه 16 خرداد</w:t>
                      </w:r>
                    </w:p>
                    <w:p w:rsidR="002E1B91" w:rsidRPr="002E1B91" w:rsidRDefault="002E1B91" w:rsidP="002E1B91">
                      <w:pPr>
                        <w:jc w:val="center"/>
                        <w:rPr>
                          <w:rFonts w:cs="B Titr" w:hint="cs"/>
                          <w:sz w:val="18"/>
                          <w:szCs w:val="18"/>
                          <w:rtl/>
                          <w:lang w:bidi="fa-IR"/>
                        </w:rPr>
                      </w:pPr>
                      <w:r w:rsidRPr="002E1B91">
                        <w:rPr>
                          <w:rFonts w:cs="B Titr" w:hint="cs"/>
                          <w:sz w:val="18"/>
                          <w:szCs w:val="18"/>
                          <w:rtl/>
                          <w:lang w:bidi="fa-IR"/>
                        </w:rPr>
                        <w:t>ارسال پاسخ به شماره  تماس: 09375664171</w:t>
                      </w:r>
                    </w:p>
                    <w:p w:rsidR="002E1B91" w:rsidRPr="002E1B91" w:rsidRDefault="002E1B91" w:rsidP="002E1B91">
                      <w:pPr>
                        <w:jc w:val="center"/>
                        <w:rPr>
                          <w:sz w:val="18"/>
                          <w:szCs w:val="18"/>
                          <w:lang w:bidi="fa-IR"/>
                        </w:rPr>
                      </w:pPr>
                      <w:r w:rsidRPr="002E1B91">
                        <w:rPr>
                          <w:rFonts w:cs="B Titr" w:hint="cs"/>
                          <w:sz w:val="18"/>
                          <w:szCs w:val="18"/>
                          <w:rtl/>
                          <w:lang w:bidi="fa-IR"/>
                        </w:rPr>
                        <w:t>همراه با جوایز ارزنده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sectPr w:rsidR="00B7351F" w:rsidSect="002E1B91">
      <w:pgSz w:w="11907" w:h="16840" w:code="9"/>
      <w:pgMar w:top="964" w:right="964" w:bottom="964" w:left="964" w:header="709" w:footer="709" w:gutter="0"/>
      <w:pgBorders w:offsetFrom="page">
        <w:top w:val="thinThickThinSmallGap" w:sz="24" w:space="24" w:color="FFC000"/>
        <w:left w:val="thinThickThinSmallGap" w:sz="24" w:space="24" w:color="FFC000"/>
        <w:bottom w:val="thinThickThinSmallGap" w:sz="24" w:space="24" w:color="FFC000"/>
        <w:right w:val="thinThickThinSmallGap" w:sz="24" w:space="24" w:color="FFC000"/>
      </w:pgBorders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 EntezareZohoor 1 **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748B9"/>
    <w:multiLevelType w:val="hybridMultilevel"/>
    <w:tmpl w:val="80CA4DAE"/>
    <w:lvl w:ilvl="0" w:tplc="09380E72">
      <w:start w:val="1"/>
      <w:numFmt w:val="decimal"/>
      <w:lvlText w:val="%1-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BD4"/>
    <w:rsid w:val="0008018C"/>
    <w:rsid w:val="002E1B91"/>
    <w:rsid w:val="00495BD4"/>
    <w:rsid w:val="007B01FD"/>
    <w:rsid w:val="00B7351F"/>
    <w:rsid w:val="00C8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513"/>
    <w:pPr>
      <w:bidi/>
      <w:jc w:val="both"/>
    </w:pPr>
    <w:rPr>
      <w:rFonts w:cs="B Lotus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1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1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B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513"/>
    <w:pPr>
      <w:bidi/>
      <w:jc w:val="both"/>
    </w:pPr>
    <w:rPr>
      <w:rFonts w:cs="B Lotus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1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1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B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5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9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16C7B-A16D-4DFF-B457-806C2DBF1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hoze</dc:creator>
  <cp:lastModifiedBy>hoze</cp:lastModifiedBy>
  <cp:revision>6</cp:revision>
  <cp:lastPrinted>2022-05-15T21:54:00Z</cp:lastPrinted>
  <dcterms:created xsi:type="dcterms:W3CDTF">2022-05-12T20:43:00Z</dcterms:created>
  <dcterms:modified xsi:type="dcterms:W3CDTF">2022-05-15T21:57:00Z</dcterms:modified>
</cp:coreProperties>
</file>