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86B" w:rsidRDefault="00C36BF6" w:rsidP="00C36BF6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گزارش هفته باز خواني و افشاي حقوق بشر آمريكايي</w:t>
      </w:r>
    </w:p>
    <w:p w:rsidR="00C36BF6" w:rsidRDefault="00C36BF6" w:rsidP="00C36BF6">
      <w:pPr>
        <w:bidi/>
        <w:rPr>
          <w:rtl/>
          <w:lang w:bidi="fa-IR"/>
        </w:rPr>
      </w:pPr>
      <w:r>
        <w:rPr>
          <w:rFonts w:hint="cs"/>
          <w:rtl/>
          <w:lang w:bidi="fa-IR"/>
        </w:rPr>
        <w:t>مدرسه علميه حضرت فاطمه معصومه روز پنج شنبه مورخ  9/4/1401 به صورت مجازي</w:t>
      </w:r>
      <w:r w:rsidR="00272D5D">
        <w:rPr>
          <w:lang w:bidi="fa-IR"/>
        </w:rPr>
        <w:t xml:space="preserve"> </w:t>
      </w:r>
      <w:r w:rsidR="00272D5D">
        <w:rPr>
          <w:rFonts w:hint="cs"/>
          <w:rtl/>
          <w:lang w:bidi="fa-IR"/>
        </w:rPr>
        <w:t>نشستي با موضوع "</w:t>
      </w:r>
      <w:bookmarkStart w:id="0" w:name="_GoBack"/>
      <w:bookmarkEnd w:id="0"/>
      <w:r w:rsidR="00272D5D">
        <w:rPr>
          <w:rFonts w:hint="cs"/>
          <w:rtl/>
          <w:lang w:bidi="fa-IR"/>
        </w:rPr>
        <w:t>مواضع مقام معظم رهبري در افشاي حقوق بشر آمريكا"</w:t>
      </w:r>
      <w:r>
        <w:rPr>
          <w:rFonts w:hint="cs"/>
          <w:rtl/>
          <w:lang w:bidi="fa-IR"/>
        </w:rPr>
        <w:t xml:space="preserve"> با سخنراني آقاي شهرياري (معاون سياسي سپاه حضرت ولي عصر(عج) اهواز در تالار برنامه هاي پژوهشي برگزار شد.</w:t>
      </w:r>
    </w:p>
    <w:sectPr w:rsidR="00C36BF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BF6"/>
    <w:rsid w:val="00272D5D"/>
    <w:rsid w:val="004D086B"/>
    <w:rsid w:val="00C36BF6"/>
    <w:rsid w:val="00CD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2</cp:revision>
  <dcterms:created xsi:type="dcterms:W3CDTF">2022-07-23T04:36:00Z</dcterms:created>
  <dcterms:modified xsi:type="dcterms:W3CDTF">2022-07-23T07:58:00Z</dcterms:modified>
</cp:coreProperties>
</file>