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6A45" w:rsidRPr="00A06A45" w:rsidRDefault="00A06A45" w:rsidP="00A06A45">
      <w:pPr>
        <w:bidi/>
        <w:spacing w:after="0" w:line="240" w:lineRule="auto"/>
        <w:rPr>
          <w:rFonts w:cs="B Titr"/>
          <w:sz w:val="32"/>
          <w:szCs w:val="32"/>
          <w:rtl/>
          <w:lang w:bidi="fa-IR"/>
        </w:rPr>
      </w:pPr>
      <w:r w:rsidRPr="00A06A45">
        <w:rPr>
          <w:rFonts w:cs="B Titr" w:hint="cs"/>
          <w:sz w:val="32"/>
          <w:szCs w:val="32"/>
          <w:rtl/>
          <w:lang w:bidi="fa-IR"/>
        </w:rPr>
        <w:t>سیر مطالعاتی</w:t>
      </w:r>
    </w:p>
    <w:p w:rsidR="00A06A45" w:rsidRPr="00A06A45" w:rsidRDefault="00A06A45" w:rsidP="00A06A45">
      <w:pPr>
        <w:bidi/>
        <w:spacing w:after="0" w:line="240" w:lineRule="auto"/>
        <w:rPr>
          <w:rFonts w:cs="Times New Roman"/>
          <w:color w:val="000000" w:themeColor="text1"/>
          <w:sz w:val="32"/>
          <w:szCs w:val="32"/>
          <w:rtl/>
          <w:lang w:bidi="fa-IR"/>
        </w:rPr>
      </w:pPr>
      <w:r w:rsidRPr="00A06A45">
        <w:rPr>
          <w:rFonts w:cs="B Titr" w:hint="cs"/>
          <w:color w:val="000000" w:themeColor="text1"/>
          <w:sz w:val="32"/>
          <w:szCs w:val="32"/>
          <w:rtl/>
          <w:lang w:bidi="fa-IR"/>
        </w:rPr>
        <w:t>سیر اول:کتاب محور:بررسی ومطالعه کتاب</w:t>
      </w:r>
      <w:r w:rsidRPr="00A06A45">
        <w:rPr>
          <w:rFonts w:cs="Times New Roman" w:hint="cs"/>
          <w:color w:val="000000" w:themeColor="text1"/>
          <w:sz w:val="32"/>
          <w:szCs w:val="32"/>
          <w:rtl/>
          <w:lang w:bidi="fa-IR"/>
        </w:rPr>
        <w:t>"</w:t>
      </w:r>
      <w:r w:rsidRPr="00A06A45">
        <w:rPr>
          <w:rFonts w:cs="B Titr" w:hint="cs"/>
          <w:color w:val="000000" w:themeColor="text1"/>
          <w:sz w:val="32"/>
          <w:szCs w:val="32"/>
          <w:rtl/>
          <w:lang w:bidi="fa-IR"/>
        </w:rPr>
        <w:t xml:space="preserve"> انسان  250 ساله</w:t>
      </w:r>
      <w:r w:rsidRPr="00A06A45">
        <w:rPr>
          <w:rFonts w:cs="Times New Roman" w:hint="cs"/>
          <w:color w:val="000000" w:themeColor="text1"/>
          <w:sz w:val="32"/>
          <w:szCs w:val="32"/>
          <w:rtl/>
          <w:lang w:bidi="fa-IR"/>
        </w:rPr>
        <w:t>"</w:t>
      </w:r>
    </w:p>
    <w:p w:rsidR="00A06A45" w:rsidRPr="00A06A45" w:rsidRDefault="00A06A45" w:rsidP="00A06A45">
      <w:pPr>
        <w:bidi/>
        <w:spacing w:after="0" w:line="240" w:lineRule="auto"/>
        <w:rPr>
          <w:rFonts w:cs="B Nazanin"/>
          <w:color w:val="000000" w:themeColor="text1"/>
          <w:sz w:val="32"/>
          <w:szCs w:val="32"/>
          <w:lang w:bidi="fa-IR"/>
        </w:rPr>
      </w:pPr>
      <w:r w:rsidRPr="00A06A45">
        <w:rPr>
          <w:rFonts w:cs="B Nazanin" w:hint="cs"/>
          <w:color w:val="000000" w:themeColor="text1"/>
          <w:sz w:val="32"/>
          <w:szCs w:val="32"/>
          <w:rtl/>
          <w:lang w:bidi="fa-IR"/>
        </w:rPr>
        <w:t>تاریخ برگزاری:21/9/1400   برگزار کننده:سرکار خانم سیده صدیقه غراباتی(از طلاب در حال تحصیل)</w:t>
      </w:r>
    </w:p>
    <w:p w:rsidR="00A06A45" w:rsidRPr="00A06A45" w:rsidRDefault="00A06A45" w:rsidP="00A06A45">
      <w:pPr>
        <w:bidi/>
        <w:spacing w:after="0" w:line="240" w:lineRule="auto"/>
        <w:rPr>
          <w:rFonts w:cs="B Nazanin"/>
          <w:color w:val="000000" w:themeColor="text1"/>
          <w:sz w:val="32"/>
          <w:szCs w:val="32"/>
          <w:rtl/>
          <w:lang w:bidi="fa-IR"/>
        </w:rPr>
      </w:pPr>
      <w:r w:rsidRPr="00A06A45">
        <w:rPr>
          <w:rFonts w:cs="B Nazanin" w:hint="cs"/>
          <w:color w:val="000000" w:themeColor="text1"/>
          <w:sz w:val="32"/>
          <w:szCs w:val="32"/>
          <w:rtl/>
          <w:lang w:bidi="fa-IR"/>
        </w:rPr>
        <w:t>این نشست بصور</w:t>
      </w:r>
      <w:bookmarkStart w:id="0" w:name="_GoBack"/>
      <w:bookmarkEnd w:id="0"/>
      <w:r w:rsidRPr="00A06A45">
        <w:rPr>
          <w:rFonts w:cs="B Nazanin" w:hint="cs"/>
          <w:color w:val="000000" w:themeColor="text1"/>
          <w:sz w:val="32"/>
          <w:szCs w:val="32"/>
          <w:rtl/>
          <w:lang w:bidi="fa-IR"/>
        </w:rPr>
        <w:t>ت حضوری برای طلاب مدرسه برگزار شد .که خانم غراباتی در ابتدا بیوگرافی اجمالی از کتاب 250ساله را ارائه دادند.ودر ادامه بیان داشتند که مطالب کتاب مجموعه از صحبت های مقام معظم درباره اهل بیت علیهم السلام است.فرمودند که این کتاب به بان مقام معظم رهبری از چند حلقه تشکیل شده که هر حلقه بیان کننده مطلب خاصی درباره اهل بیت علیهم السلام است.وبیشتر اشاره دارد به زندگی سیاسی ومبارزاتی ائمه معصومین (ع) است.</w:t>
      </w:r>
    </w:p>
    <w:p w:rsidR="00A06A45" w:rsidRPr="00A06A45" w:rsidRDefault="00A06A45" w:rsidP="00A06A45">
      <w:pPr>
        <w:bidi/>
        <w:spacing w:after="0" w:line="240" w:lineRule="auto"/>
        <w:rPr>
          <w:rFonts w:cs="B Titr"/>
          <w:color w:val="000000" w:themeColor="text1"/>
          <w:sz w:val="32"/>
          <w:szCs w:val="32"/>
          <w:rtl/>
          <w:lang w:bidi="fa-IR"/>
        </w:rPr>
      </w:pPr>
    </w:p>
    <w:p w:rsidR="00A06A45" w:rsidRPr="00A06A45" w:rsidRDefault="00A06A45" w:rsidP="00A06A45">
      <w:pPr>
        <w:bidi/>
        <w:spacing w:after="0" w:line="240" w:lineRule="auto"/>
        <w:rPr>
          <w:rFonts w:cs="B Titr"/>
          <w:color w:val="000000" w:themeColor="text1"/>
          <w:sz w:val="32"/>
          <w:szCs w:val="32"/>
          <w:rtl/>
          <w:lang w:bidi="fa-IR"/>
        </w:rPr>
      </w:pPr>
      <w:r w:rsidRPr="00A06A45">
        <w:rPr>
          <w:rFonts w:cs="B Titr" w:hint="cs"/>
          <w:color w:val="000000" w:themeColor="text1"/>
          <w:sz w:val="32"/>
          <w:szCs w:val="32"/>
          <w:rtl/>
          <w:lang w:bidi="fa-IR"/>
        </w:rPr>
        <w:t xml:space="preserve">سیر دوم:کتاب محور:بررسی ومطالعه </w:t>
      </w:r>
      <w:r w:rsidRPr="00A06A45">
        <w:rPr>
          <w:rFonts w:cs="Times New Roman" w:hint="cs"/>
          <w:color w:val="000000" w:themeColor="text1"/>
          <w:sz w:val="32"/>
          <w:szCs w:val="32"/>
          <w:rtl/>
          <w:lang w:bidi="fa-IR"/>
        </w:rPr>
        <w:t>"</w:t>
      </w:r>
      <w:r w:rsidRPr="00A06A45">
        <w:rPr>
          <w:rFonts w:cs="B Titr" w:hint="cs"/>
          <w:color w:val="000000" w:themeColor="text1"/>
          <w:sz w:val="32"/>
          <w:szCs w:val="32"/>
          <w:rtl/>
          <w:lang w:bidi="fa-IR"/>
        </w:rPr>
        <w:t>کتاب العبقری الحسان</w:t>
      </w:r>
      <w:r w:rsidRPr="00A06A45">
        <w:rPr>
          <w:rFonts w:cs="Times New Roman" w:hint="cs"/>
          <w:color w:val="000000" w:themeColor="text1"/>
          <w:sz w:val="32"/>
          <w:szCs w:val="32"/>
          <w:rtl/>
          <w:lang w:bidi="fa-IR"/>
        </w:rPr>
        <w:t>"</w:t>
      </w:r>
      <w:r w:rsidRPr="00A06A45">
        <w:rPr>
          <w:rFonts w:cs="B Titr" w:hint="cs"/>
          <w:color w:val="000000" w:themeColor="text1"/>
          <w:sz w:val="32"/>
          <w:szCs w:val="32"/>
          <w:rtl/>
          <w:lang w:bidi="fa-IR"/>
        </w:rPr>
        <w:t xml:space="preserve"> اثر شیخ الاسلام آیت الله  علی اکبر نهاوندی</w:t>
      </w:r>
    </w:p>
    <w:p w:rsidR="00A06A45" w:rsidRPr="00A06A45" w:rsidRDefault="00A06A45" w:rsidP="00A06A45">
      <w:pPr>
        <w:bidi/>
        <w:spacing w:after="0" w:line="240" w:lineRule="auto"/>
        <w:jc w:val="both"/>
        <w:rPr>
          <w:rFonts w:cs="B Nazanin"/>
          <w:color w:val="000000" w:themeColor="text1"/>
          <w:sz w:val="32"/>
          <w:szCs w:val="32"/>
          <w:rtl/>
          <w:lang w:bidi="fa-IR"/>
        </w:rPr>
      </w:pPr>
      <w:r w:rsidRPr="00A06A45">
        <w:rPr>
          <w:rFonts w:cs="B Nazanin" w:hint="cs"/>
          <w:color w:val="000000" w:themeColor="text1"/>
          <w:sz w:val="32"/>
          <w:szCs w:val="32"/>
          <w:rtl/>
          <w:lang w:bidi="fa-IR"/>
        </w:rPr>
        <w:t>سیر دوم مطالعاتی با حضور طلاب مدرسه انجام شد که خانم البوشوکه با معرفی اجمالی کتا ب ،بیان داشتند که این کتاب مجموعه 10 جلدی است که</w:t>
      </w:r>
      <w:r w:rsidRPr="00A06A45">
        <w:rPr>
          <w:rFonts w:cs="B Nazanin"/>
          <w:color w:val="000000" w:themeColor="text1"/>
          <w:sz w:val="32"/>
          <w:szCs w:val="32"/>
          <w:lang w:bidi="fa-IR"/>
        </w:rPr>
        <w:t xml:space="preserve"> </w:t>
      </w:r>
      <w:r w:rsidRPr="00A06A45">
        <w:rPr>
          <w:rFonts w:cs="B Nazanin" w:hint="cs"/>
          <w:color w:val="000000" w:themeColor="text1"/>
          <w:sz w:val="32"/>
          <w:szCs w:val="32"/>
          <w:rtl/>
          <w:lang w:bidi="fa-IR"/>
        </w:rPr>
        <w:t xml:space="preserve">اثر علامه کبیر حضرت آیت الله حاج شیخ علی اکبر نهاوندی است که در بیان وشرح احوال مولا ی ما امام زمان نوشته اند.کل این ده جلد در پنج بخش بیان وشرح داده شده است.وهر بخشی با عنوان رفرف اول ودوم وعبقریه دوم وووونامگذاری شده است که بیان کننده اثبات وجود امام زمان در قرآن ...علائم ظهور از منظر قرآن ووغیره که مهمترین مطالب را شرح وتوضیح دادند </w:t>
      </w:r>
    </w:p>
    <w:p w:rsidR="00A06A45" w:rsidRPr="00A06A45" w:rsidRDefault="00A06A45" w:rsidP="00A06A45">
      <w:pPr>
        <w:bidi/>
        <w:spacing w:after="0" w:line="240" w:lineRule="auto"/>
        <w:jc w:val="both"/>
        <w:rPr>
          <w:rFonts w:cs="2  Nazanin"/>
          <w:color w:val="000000" w:themeColor="text1"/>
          <w:sz w:val="32"/>
          <w:szCs w:val="32"/>
          <w:rtl/>
          <w:lang w:bidi="fa-IR"/>
        </w:rPr>
      </w:pPr>
    </w:p>
    <w:p w:rsidR="00A06A45" w:rsidRPr="00A06A45" w:rsidRDefault="00A06A45" w:rsidP="00A06A45">
      <w:pPr>
        <w:bidi/>
        <w:spacing w:after="0" w:line="240" w:lineRule="auto"/>
        <w:jc w:val="both"/>
        <w:rPr>
          <w:rFonts w:cs="2  Nazanin"/>
          <w:color w:val="000000" w:themeColor="text1"/>
          <w:sz w:val="32"/>
          <w:szCs w:val="32"/>
          <w:rtl/>
          <w:lang w:bidi="fa-IR"/>
        </w:rPr>
      </w:pPr>
      <w:r w:rsidRPr="00A06A45">
        <w:rPr>
          <w:rFonts w:cs="2  Nazanin" w:hint="cs"/>
          <w:color w:val="000000" w:themeColor="text1"/>
          <w:sz w:val="32"/>
          <w:szCs w:val="32"/>
          <w:rtl/>
          <w:lang w:bidi="fa-IR"/>
        </w:rPr>
        <w:t>تاریخ برگزاری:23/9/1400  برگزار کننده:سرکار خانم سیده کفایت البوشوکه (معاون پژوهش)</w:t>
      </w:r>
    </w:p>
    <w:p w:rsidR="00BD5043" w:rsidRPr="00A06A45" w:rsidRDefault="00BD5043" w:rsidP="00A06A45">
      <w:pPr>
        <w:bidi/>
        <w:spacing w:after="0" w:line="240" w:lineRule="auto"/>
        <w:rPr>
          <w:sz w:val="32"/>
          <w:szCs w:val="32"/>
        </w:rPr>
      </w:pPr>
    </w:p>
    <w:sectPr w:rsidR="00BD5043" w:rsidRPr="00A06A45" w:rsidSect="00C4088C">
      <w:pgSz w:w="11907" w:h="16840"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2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A45"/>
    <w:rsid w:val="00A06A45"/>
    <w:rsid w:val="00BD5043"/>
    <w:rsid w:val="00C408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317CA1-2F45-47EA-A688-A40C3EB68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6A4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182</Words>
  <Characters>1040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msi</dc:creator>
  <cp:keywords/>
  <dc:description/>
  <cp:lastModifiedBy>msi</cp:lastModifiedBy>
  <cp:revision>1</cp:revision>
  <dcterms:created xsi:type="dcterms:W3CDTF">2021-12-20T09:01:00Z</dcterms:created>
  <dcterms:modified xsi:type="dcterms:W3CDTF">2021-12-20T09:03:00Z</dcterms:modified>
</cp:coreProperties>
</file>