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4526" w:rsidRDefault="00D96E22" w:rsidP="0051756E">
      <w:pPr>
        <w:bidi/>
        <w:jc w:val="center"/>
        <w:rPr>
          <w:rFonts w:cs="B Zar"/>
          <w:b/>
          <w:bCs/>
          <w:sz w:val="28"/>
          <w:szCs w:val="28"/>
          <w:rtl/>
          <w:lang w:bidi="fa-IR"/>
        </w:rPr>
      </w:pPr>
      <w:r w:rsidRPr="0051756E">
        <w:rPr>
          <w:rFonts w:cs="B Zar" w:hint="cs"/>
          <w:b/>
          <w:bCs/>
          <w:sz w:val="28"/>
          <w:szCs w:val="28"/>
          <w:rtl/>
          <w:lang w:bidi="fa-IR"/>
        </w:rPr>
        <w:t>بسم الله الرحمن الرحيم</w:t>
      </w:r>
    </w:p>
    <w:p w:rsidR="00A1642A" w:rsidRDefault="00A1642A" w:rsidP="00A1642A">
      <w:pPr>
        <w:bidi/>
        <w:jc w:val="center"/>
        <w:rPr>
          <w:rFonts w:cs="B Zar"/>
          <w:b/>
          <w:bCs/>
          <w:sz w:val="28"/>
          <w:szCs w:val="28"/>
          <w:rtl/>
          <w:lang w:bidi="fa-IR"/>
        </w:rPr>
      </w:pPr>
      <w:r>
        <w:rPr>
          <w:rFonts w:cs="B Zar" w:hint="cs"/>
          <w:b/>
          <w:bCs/>
          <w:sz w:val="28"/>
          <w:szCs w:val="28"/>
          <w:rtl/>
          <w:lang w:bidi="fa-IR"/>
        </w:rPr>
        <w:t>« بررسی ابعاد  شخصیتی آیت الله جوادی آملی و معرفی کتاب مفاتیح الحیات»</w:t>
      </w:r>
    </w:p>
    <w:p w:rsidR="00814D49" w:rsidRPr="0051756E" w:rsidRDefault="00814D49" w:rsidP="00814D49">
      <w:pPr>
        <w:bidi/>
        <w:jc w:val="center"/>
        <w:rPr>
          <w:rFonts w:cs="B Zar"/>
          <w:b/>
          <w:bCs/>
          <w:sz w:val="28"/>
          <w:szCs w:val="28"/>
          <w:rtl/>
          <w:lang w:bidi="fa-IR"/>
        </w:rPr>
      </w:pPr>
    </w:p>
    <w:p w:rsidR="00D96E22" w:rsidRPr="0051756E" w:rsidRDefault="00A1642A" w:rsidP="00382C56">
      <w:pPr>
        <w:bidi/>
        <w:jc w:val="both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 xml:space="preserve">معاونت پژوهش </w:t>
      </w:r>
      <w:r w:rsidR="00814D49">
        <w:rPr>
          <w:rFonts w:cs="B Zar" w:hint="cs"/>
          <w:sz w:val="28"/>
          <w:szCs w:val="28"/>
          <w:rtl/>
          <w:lang w:bidi="fa-IR"/>
        </w:rPr>
        <w:t xml:space="preserve">مدرسه </w:t>
      </w:r>
      <w:r w:rsidR="00814D49" w:rsidRPr="00814D49">
        <w:rPr>
          <w:rFonts w:cs="B Zar" w:hint="cs"/>
          <w:sz w:val="28"/>
          <w:szCs w:val="28"/>
          <w:rtl/>
          <w:lang w:bidi="fa-IR"/>
        </w:rPr>
        <w:t xml:space="preserve"> علميه امام جعفر صادق</w:t>
      </w:r>
      <w:r w:rsidR="00814D49" w:rsidRPr="004B52AE">
        <w:rPr>
          <w:rFonts w:cs="B Zar" w:hint="cs"/>
          <w:sz w:val="28"/>
          <w:szCs w:val="28"/>
          <w:vertAlign w:val="superscript"/>
          <w:rtl/>
          <w:lang w:bidi="fa-IR"/>
        </w:rPr>
        <w:t>(عليه السلام)</w:t>
      </w:r>
      <w:r w:rsidR="00814D49" w:rsidRPr="00814D49">
        <w:rPr>
          <w:rFonts w:cs="B Zar" w:hint="cs"/>
          <w:sz w:val="28"/>
          <w:szCs w:val="28"/>
          <w:rtl/>
          <w:lang w:bidi="fa-IR"/>
        </w:rPr>
        <w:t xml:space="preserve">  </w:t>
      </w:r>
      <w:r w:rsidR="00D96E22" w:rsidRPr="0051756E">
        <w:rPr>
          <w:rFonts w:cs="B Zar" w:hint="cs"/>
          <w:sz w:val="28"/>
          <w:szCs w:val="28"/>
          <w:rtl/>
          <w:lang w:bidi="fa-IR"/>
        </w:rPr>
        <w:t>در هفته کتاب و کتابخواني</w:t>
      </w:r>
      <w:r w:rsidR="00937FF8" w:rsidRPr="0051756E">
        <w:rPr>
          <w:rFonts w:cs="B Zar" w:hint="cs"/>
          <w:sz w:val="28"/>
          <w:szCs w:val="28"/>
          <w:rtl/>
          <w:lang w:bidi="fa-IR"/>
        </w:rPr>
        <w:t xml:space="preserve">، 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 </w:t>
      </w:r>
      <w:r w:rsidR="004B52AE">
        <w:rPr>
          <w:rFonts w:cs="B Zar" w:hint="cs"/>
          <w:sz w:val="28"/>
          <w:szCs w:val="28"/>
          <w:rtl/>
          <w:lang w:bidi="fa-IR"/>
        </w:rPr>
        <w:t xml:space="preserve">نشستی 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 ب</w:t>
      </w:r>
      <w:r w:rsidR="004B52AE">
        <w:rPr>
          <w:rFonts w:cs="B Zar" w:hint="cs"/>
          <w:sz w:val="28"/>
          <w:szCs w:val="28"/>
          <w:rtl/>
          <w:lang w:bidi="fa-IR"/>
        </w:rPr>
        <w:t xml:space="preserve">ا 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 عنوان</w:t>
      </w:r>
      <w:r w:rsidR="00937FF8" w:rsidRPr="0051756E">
        <w:rPr>
          <w:rFonts w:cs="B Zar" w:hint="cs"/>
          <w:sz w:val="28"/>
          <w:szCs w:val="28"/>
          <w:rtl/>
          <w:lang w:bidi="fa-IR"/>
        </w:rPr>
        <w:t>"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 </w:t>
      </w:r>
      <w:r w:rsidR="00144F30">
        <w:rPr>
          <w:rFonts w:cs="B Zar" w:hint="cs"/>
          <w:sz w:val="28"/>
          <w:szCs w:val="28"/>
          <w:rtl/>
          <w:lang w:bidi="fa-IR"/>
        </w:rPr>
        <w:t xml:space="preserve"> 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بررسي ابعاد شخصيتي </w:t>
      </w:r>
      <w:r w:rsidR="00382C56" w:rsidRPr="00382C56">
        <w:rPr>
          <w:rFonts w:cs="B Zar" w:hint="cs"/>
          <w:sz w:val="28"/>
          <w:szCs w:val="28"/>
          <w:rtl/>
          <w:lang w:bidi="fa-IR"/>
        </w:rPr>
        <w:t xml:space="preserve">آیت الله جوادي آملي 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و معرفي کتاب مفاتيح الحيات </w:t>
      </w:r>
      <w:r w:rsidR="00937FF8" w:rsidRPr="0051756E">
        <w:rPr>
          <w:rFonts w:cs="B Zar" w:hint="cs"/>
          <w:sz w:val="28"/>
          <w:szCs w:val="28"/>
          <w:rtl/>
          <w:lang w:bidi="fa-IR"/>
        </w:rPr>
        <w:t xml:space="preserve">" </w:t>
      </w:r>
      <w:r w:rsidR="00D96E22" w:rsidRPr="0051756E">
        <w:rPr>
          <w:rFonts w:cs="B Zar" w:hint="cs"/>
          <w:sz w:val="28"/>
          <w:szCs w:val="28"/>
          <w:rtl/>
          <w:lang w:bidi="fa-IR"/>
        </w:rPr>
        <w:t>در تاريخ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 </w:t>
      </w:r>
      <w:r w:rsidR="00D96E22" w:rsidRPr="0051756E">
        <w:rPr>
          <w:rFonts w:cs="B Zar" w:hint="cs"/>
          <w:sz w:val="28"/>
          <w:szCs w:val="28"/>
          <w:rtl/>
          <w:lang w:bidi="fa-IR"/>
        </w:rPr>
        <w:t>23/8/1401</w:t>
      </w:r>
      <w:r w:rsidR="002C3016" w:rsidRPr="0051756E">
        <w:rPr>
          <w:rFonts w:cs="B Zar" w:hint="cs"/>
          <w:sz w:val="28"/>
          <w:szCs w:val="28"/>
          <w:rtl/>
          <w:lang w:bidi="fa-IR"/>
        </w:rPr>
        <w:t>،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 </w:t>
      </w:r>
      <w:r w:rsidR="00DF704E">
        <w:rPr>
          <w:rFonts w:cs="B Zar" w:hint="cs"/>
          <w:sz w:val="28"/>
          <w:szCs w:val="28"/>
          <w:rtl/>
          <w:lang w:bidi="fa-IR"/>
        </w:rPr>
        <w:t xml:space="preserve">با بیان استاد اشرفی زاده </w:t>
      </w:r>
      <w:r w:rsidR="00FF6C3C">
        <w:rPr>
          <w:rFonts w:cs="B Zar" w:hint="cs"/>
          <w:sz w:val="28"/>
          <w:szCs w:val="28"/>
          <w:rtl/>
          <w:lang w:bidi="fa-IR"/>
        </w:rPr>
        <w:t xml:space="preserve">برای طلاب آن مدرسه علمیه به صورت حضوری </w:t>
      </w:r>
      <w:bookmarkStart w:id="0" w:name="_GoBack"/>
      <w:bookmarkEnd w:id="0"/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برگزار </w:t>
      </w:r>
      <w:r w:rsidR="00382C56">
        <w:rPr>
          <w:rFonts w:cs="B Zar" w:hint="cs"/>
          <w:sz w:val="28"/>
          <w:szCs w:val="28"/>
          <w:rtl/>
          <w:lang w:bidi="fa-IR"/>
        </w:rPr>
        <w:t>نمود</w:t>
      </w:r>
      <w:r w:rsidR="002C3016" w:rsidRPr="0051756E">
        <w:rPr>
          <w:rFonts w:cs="B Zar" w:hint="cs"/>
          <w:sz w:val="28"/>
          <w:szCs w:val="28"/>
          <w:rtl/>
          <w:lang w:bidi="fa-IR"/>
        </w:rPr>
        <w:t>. استاد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 در اين نشست 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، 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به جنبه هاي شخصيتي بي نظير </w:t>
      </w:r>
      <w:r w:rsidR="00DF704E">
        <w:rPr>
          <w:rFonts w:cs="B Zar" w:hint="cs"/>
          <w:sz w:val="28"/>
          <w:szCs w:val="28"/>
          <w:rtl/>
          <w:lang w:bidi="fa-IR"/>
        </w:rPr>
        <w:t>آ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يت الله جوادي </w:t>
      </w:r>
      <w:r w:rsidR="00DF704E">
        <w:rPr>
          <w:rFonts w:cs="B Zar" w:hint="cs"/>
          <w:sz w:val="28"/>
          <w:szCs w:val="28"/>
          <w:rtl/>
          <w:lang w:bidi="fa-IR"/>
        </w:rPr>
        <w:t>آ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ملي </w:t>
      </w:r>
      <w:r w:rsidR="002C3016" w:rsidRPr="00DF704E">
        <w:rPr>
          <w:rFonts w:cs="B Zar" w:hint="cs"/>
          <w:sz w:val="28"/>
          <w:szCs w:val="28"/>
          <w:vertAlign w:val="superscript"/>
          <w:rtl/>
          <w:lang w:bidi="fa-IR"/>
        </w:rPr>
        <w:t>(حفظ</w:t>
      </w:r>
      <w:r w:rsidR="00DF704E" w:rsidRPr="00DF704E">
        <w:rPr>
          <w:rFonts w:cs="B Zar" w:hint="cs"/>
          <w:sz w:val="28"/>
          <w:szCs w:val="28"/>
          <w:vertAlign w:val="superscript"/>
          <w:rtl/>
          <w:lang w:bidi="fa-IR"/>
        </w:rPr>
        <w:t>ه</w:t>
      </w:r>
      <w:r w:rsidR="002C3016" w:rsidRPr="00DF704E">
        <w:rPr>
          <w:rFonts w:cs="B Zar" w:hint="cs"/>
          <w:sz w:val="28"/>
          <w:szCs w:val="28"/>
          <w:vertAlign w:val="superscript"/>
          <w:rtl/>
          <w:lang w:bidi="fa-IR"/>
        </w:rPr>
        <w:t xml:space="preserve"> الله)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 </w:t>
      </w:r>
      <w:r w:rsidR="00D96E22" w:rsidRPr="0051756E">
        <w:rPr>
          <w:rFonts w:cs="B Zar" w:hint="cs"/>
          <w:sz w:val="28"/>
          <w:szCs w:val="28"/>
          <w:rtl/>
          <w:lang w:bidi="fa-IR"/>
        </w:rPr>
        <w:t>از جمله</w:t>
      </w:r>
      <w:r w:rsidR="002C3016" w:rsidRPr="0051756E">
        <w:rPr>
          <w:rFonts w:cs="B Zar" w:hint="cs"/>
          <w:sz w:val="28"/>
          <w:szCs w:val="28"/>
          <w:rtl/>
          <w:lang w:bidi="fa-IR"/>
        </w:rPr>
        <w:t>: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 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 جنبه </w:t>
      </w:r>
      <w:r w:rsidR="00D96E22" w:rsidRPr="0051756E">
        <w:rPr>
          <w:rFonts w:cs="B Zar" w:hint="cs"/>
          <w:sz w:val="28"/>
          <w:szCs w:val="28"/>
          <w:rtl/>
          <w:lang w:bidi="fa-IR"/>
        </w:rPr>
        <w:t>علمي</w:t>
      </w:r>
      <w:r w:rsidR="002C3016" w:rsidRPr="0051756E">
        <w:rPr>
          <w:rFonts w:cs="B Zar" w:hint="cs"/>
          <w:sz w:val="28"/>
          <w:szCs w:val="28"/>
          <w:rtl/>
          <w:lang w:bidi="fa-IR"/>
        </w:rPr>
        <w:t>،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 اخلافي</w:t>
      </w:r>
      <w:r w:rsidR="002C3016" w:rsidRPr="0051756E">
        <w:rPr>
          <w:rFonts w:cs="B Zar" w:hint="cs"/>
          <w:sz w:val="28"/>
          <w:szCs w:val="28"/>
          <w:rtl/>
          <w:lang w:bidi="fa-IR"/>
        </w:rPr>
        <w:t>،  عرفاني و قرآ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ني ايشان اشاره </w:t>
      </w:r>
      <w:r w:rsidR="00DF704E">
        <w:rPr>
          <w:rFonts w:cs="B Zar" w:hint="cs"/>
          <w:sz w:val="28"/>
          <w:szCs w:val="28"/>
          <w:rtl/>
          <w:lang w:bidi="fa-IR"/>
        </w:rPr>
        <w:t>نمودند.</w:t>
      </w:r>
    </w:p>
    <w:p w:rsidR="002C3016" w:rsidRPr="0051756E" w:rsidRDefault="00DF704E" w:rsidP="0051756E">
      <w:pPr>
        <w:bidi/>
        <w:jc w:val="both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در ادامه به معرفی یکی از آثار مهم  ایشان به نام کتاب «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مفاتيح الحيات </w:t>
      </w:r>
      <w:r>
        <w:rPr>
          <w:rFonts w:cs="B Zar" w:hint="cs"/>
          <w:sz w:val="28"/>
          <w:szCs w:val="28"/>
          <w:rtl/>
          <w:lang w:bidi="fa-IR"/>
        </w:rPr>
        <w:t xml:space="preserve">» </w:t>
      </w:r>
      <w:r w:rsidR="002C3016" w:rsidRPr="0051756E">
        <w:rPr>
          <w:rFonts w:cs="B Zar" w:hint="cs"/>
          <w:sz w:val="28"/>
          <w:szCs w:val="28"/>
          <w:rtl/>
          <w:lang w:bidi="fa-IR"/>
        </w:rPr>
        <w:t>پرداخت</w:t>
      </w:r>
      <w:r>
        <w:rPr>
          <w:rFonts w:cs="B Zar" w:hint="cs"/>
          <w:sz w:val="28"/>
          <w:szCs w:val="28"/>
          <w:rtl/>
          <w:lang w:bidi="fa-IR"/>
        </w:rPr>
        <w:t>ه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 و آن را به پنج بخش </w:t>
      </w:r>
      <w:r w:rsidR="00D96E22" w:rsidRPr="0051756E">
        <w:rPr>
          <w:rFonts w:cs="B Zar" w:hint="cs"/>
          <w:sz w:val="28"/>
          <w:szCs w:val="28"/>
          <w:rtl/>
          <w:lang w:bidi="fa-IR"/>
        </w:rPr>
        <w:t xml:space="preserve"> تقسيم </w:t>
      </w:r>
      <w:r>
        <w:rPr>
          <w:rFonts w:cs="B Zar" w:hint="cs"/>
          <w:sz w:val="28"/>
          <w:szCs w:val="28"/>
          <w:rtl/>
          <w:lang w:bidi="fa-IR"/>
        </w:rPr>
        <w:t>نمودند</w:t>
      </w:r>
      <w:r w:rsidR="002C3016" w:rsidRPr="0051756E">
        <w:rPr>
          <w:rFonts w:cs="B Zar" w:hint="cs"/>
          <w:sz w:val="28"/>
          <w:szCs w:val="28"/>
          <w:rtl/>
          <w:lang w:bidi="fa-IR"/>
        </w:rPr>
        <w:t>،</w:t>
      </w:r>
    </w:p>
    <w:p w:rsidR="002C3016" w:rsidRPr="0051756E" w:rsidRDefault="00D96E22" w:rsidP="0051756E">
      <w:pPr>
        <w:bidi/>
        <w:jc w:val="both"/>
        <w:rPr>
          <w:rFonts w:cs="B Zar"/>
          <w:sz w:val="28"/>
          <w:szCs w:val="28"/>
          <w:rtl/>
          <w:lang w:bidi="fa-IR"/>
        </w:rPr>
      </w:pPr>
      <w:r w:rsidRPr="0051756E">
        <w:rPr>
          <w:rFonts w:cs="B Zar" w:hint="cs"/>
          <w:sz w:val="28"/>
          <w:szCs w:val="28"/>
          <w:rtl/>
          <w:lang w:bidi="fa-IR"/>
        </w:rPr>
        <w:t xml:space="preserve"> بخش اول 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: </w:t>
      </w:r>
      <w:r w:rsidRPr="0051756E">
        <w:rPr>
          <w:rFonts w:cs="B Zar" w:hint="cs"/>
          <w:sz w:val="28"/>
          <w:szCs w:val="28"/>
          <w:rtl/>
          <w:lang w:bidi="fa-IR"/>
        </w:rPr>
        <w:t>تعامل انس</w:t>
      </w:r>
      <w:r w:rsidR="002C3016" w:rsidRPr="0051756E">
        <w:rPr>
          <w:rFonts w:cs="B Zar" w:hint="cs"/>
          <w:sz w:val="28"/>
          <w:szCs w:val="28"/>
          <w:rtl/>
          <w:lang w:bidi="fa-IR"/>
        </w:rPr>
        <w:t>ان با خود از</w:t>
      </w:r>
      <w:r w:rsidR="002F021C">
        <w:rPr>
          <w:rFonts w:cs="B Zar" w:hint="cs"/>
          <w:sz w:val="28"/>
          <w:szCs w:val="28"/>
          <w:rtl/>
          <w:lang w:bidi="fa-IR"/>
        </w:rPr>
        <w:t xml:space="preserve"> 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جمله : 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تفکر </w:t>
      </w:r>
      <w:r w:rsidR="00DF704E">
        <w:rPr>
          <w:rFonts w:cs="B Zar" w:hint="cs"/>
          <w:sz w:val="28"/>
          <w:szCs w:val="28"/>
          <w:rtl/>
          <w:lang w:bidi="fa-IR"/>
        </w:rPr>
        <w:t>،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 دانش اندوزي </w:t>
      </w:r>
      <w:r w:rsidR="00DF704E">
        <w:rPr>
          <w:rFonts w:cs="B Zar" w:hint="cs"/>
          <w:sz w:val="28"/>
          <w:szCs w:val="28"/>
          <w:rtl/>
          <w:lang w:bidi="fa-IR"/>
        </w:rPr>
        <w:t>،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 کار</w:t>
      </w:r>
      <w:r w:rsidR="00DF704E">
        <w:rPr>
          <w:rFonts w:cs="B Zar" w:hint="cs"/>
          <w:sz w:val="28"/>
          <w:szCs w:val="28"/>
          <w:rtl/>
          <w:lang w:bidi="fa-IR"/>
        </w:rPr>
        <w:t>و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 </w:t>
      </w:r>
      <w:r w:rsidR="00937FF8" w:rsidRPr="0051756E">
        <w:rPr>
          <w:rFonts w:cs="B Zar" w:hint="cs"/>
          <w:sz w:val="28"/>
          <w:szCs w:val="28"/>
          <w:rtl/>
          <w:lang w:bidi="fa-IR"/>
        </w:rPr>
        <w:t>....وجود دارد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. </w:t>
      </w:r>
    </w:p>
    <w:p w:rsidR="002C3016" w:rsidRPr="0051756E" w:rsidRDefault="00937FF8" w:rsidP="0051756E">
      <w:pPr>
        <w:bidi/>
        <w:jc w:val="both"/>
        <w:rPr>
          <w:rFonts w:cs="B Zar"/>
          <w:sz w:val="28"/>
          <w:szCs w:val="28"/>
          <w:rtl/>
          <w:lang w:bidi="fa-IR"/>
        </w:rPr>
      </w:pPr>
      <w:r w:rsidRPr="0051756E">
        <w:rPr>
          <w:rFonts w:cs="B Zar" w:hint="cs"/>
          <w:sz w:val="28"/>
          <w:szCs w:val="28"/>
          <w:rtl/>
          <w:lang w:bidi="fa-IR"/>
        </w:rPr>
        <w:t xml:space="preserve"> بخش دوم </w:t>
      </w:r>
      <w:r w:rsidR="00932804" w:rsidRPr="0051756E">
        <w:rPr>
          <w:rFonts w:cs="B Zar" w:hint="cs"/>
          <w:sz w:val="28"/>
          <w:szCs w:val="28"/>
          <w:rtl/>
          <w:lang w:bidi="fa-IR"/>
        </w:rPr>
        <w:t xml:space="preserve">: 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 تعامل انسان با همنوع 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از جمله 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: روابط با </w:t>
      </w:r>
      <w:r w:rsidRPr="0051756E">
        <w:rPr>
          <w:rFonts w:cs="B Zar" w:hint="cs"/>
          <w:sz w:val="28"/>
          <w:szCs w:val="28"/>
          <w:rtl/>
          <w:lang w:bidi="fa-IR"/>
        </w:rPr>
        <w:t>پد</w:t>
      </w:r>
      <w:r w:rsidR="002C3016" w:rsidRPr="0051756E">
        <w:rPr>
          <w:rFonts w:cs="B Zar" w:hint="cs"/>
          <w:sz w:val="28"/>
          <w:szCs w:val="28"/>
          <w:rtl/>
          <w:lang w:bidi="fa-IR"/>
        </w:rPr>
        <w:t>ر،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 مادر</w:t>
      </w:r>
      <w:r w:rsidR="002C3016" w:rsidRPr="0051756E">
        <w:rPr>
          <w:rFonts w:cs="B Zar" w:hint="cs"/>
          <w:sz w:val="28"/>
          <w:szCs w:val="28"/>
          <w:rtl/>
          <w:lang w:bidi="fa-IR"/>
        </w:rPr>
        <w:t>،</w:t>
      </w:r>
      <w:r w:rsidR="008D15FD">
        <w:rPr>
          <w:rFonts w:cs="B Zar" w:hint="cs"/>
          <w:sz w:val="28"/>
          <w:szCs w:val="28"/>
          <w:rtl/>
          <w:lang w:bidi="fa-IR"/>
        </w:rPr>
        <w:t xml:space="preserve"> 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دشمن 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، همنوع و... </w:t>
      </w:r>
    </w:p>
    <w:p w:rsidR="002C3016" w:rsidRPr="0051756E" w:rsidRDefault="00937FF8" w:rsidP="0051756E">
      <w:pPr>
        <w:bidi/>
        <w:jc w:val="both"/>
        <w:rPr>
          <w:rFonts w:cs="B Zar"/>
          <w:sz w:val="28"/>
          <w:szCs w:val="28"/>
          <w:rtl/>
          <w:lang w:bidi="fa-IR"/>
        </w:rPr>
      </w:pPr>
      <w:r w:rsidRPr="0051756E">
        <w:rPr>
          <w:rFonts w:cs="B Zar" w:hint="cs"/>
          <w:sz w:val="28"/>
          <w:szCs w:val="28"/>
          <w:rtl/>
          <w:lang w:bidi="fa-IR"/>
        </w:rPr>
        <w:t xml:space="preserve"> بخش سوم</w:t>
      </w:r>
      <w:r w:rsidR="00932804" w:rsidRPr="0051756E">
        <w:rPr>
          <w:rFonts w:cs="B Zar" w:hint="cs"/>
          <w:sz w:val="28"/>
          <w:szCs w:val="28"/>
          <w:rtl/>
          <w:lang w:bidi="fa-IR"/>
        </w:rPr>
        <w:t xml:space="preserve">: 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  تعامل مردم و نظام اسلامي شامل نظام اجتماعي و سياسي وشهرسازي و...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 </w:t>
      </w:r>
    </w:p>
    <w:p w:rsidR="002C3016" w:rsidRPr="0051756E" w:rsidRDefault="00937FF8" w:rsidP="0051756E">
      <w:pPr>
        <w:bidi/>
        <w:jc w:val="both"/>
        <w:rPr>
          <w:rFonts w:cs="B Zar"/>
          <w:sz w:val="28"/>
          <w:szCs w:val="28"/>
          <w:rtl/>
          <w:lang w:bidi="fa-IR"/>
        </w:rPr>
      </w:pPr>
      <w:r w:rsidRPr="0051756E">
        <w:rPr>
          <w:rFonts w:cs="B Zar" w:hint="cs"/>
          <w:sz w:val="28"/>
          <w:szCs w:val="28"/>
          <w:rtl/>
          <w:lang w:bidi="fa-IR"/>
        </w:rPr>
        <w:t xml:space="preserve"> بخش چهارم</w:t>
      </w:r>
      <w:r w:rsidR="00932804" w:rsidRPr="0051756E">
        <w:rPr>
          <w:rFonts w:cs="B Zar" w:hint="cs"/>
          <w:sz w:val="28"/>
          <w:szCs w:val="28"/>
          <w:rtl/>
          <w:lang w:bidi="fa-IR"/>
        </w:rPr>
        <w:t>: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 تعامل انسان با حيوان و شرايط نگ</w:t>
      </w:r>
      <w:r w:rsidRPr="0051756E">
        <w:rPr>
          <w:rFonts w:cs="B Zar" w:hint="cs"/>
          <w:sz w:val="28"/>
          <w:szCs w:val="28"/>
          <w:rtl/>
          <w:lang w:bidi="fa-IR"/>
        </w:rPr>
        <w:t>هداري وحلي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ت و حرمت </w:t>
      </w:r>
      <w:r w:rsidR="00704E6B">
        <w:rPr>
          <w:rFonts w:cs="B Zar" w:hint="cs"/>
          <w:sz w:val="28"/>
          <w:szCs w:val="28"/>
          <w:rtl/>
          <w:lang w:bidi="fa-IR"/>
        </w:rPr>
        <w:t>آ</w:t>
      </w:r>
      <w:r w:rsidR="002C3016" w:rsidRPr="0051756E">
        <w:rPr>
          <w:rFonts w:cs="B Zar" w:hint="cs"/>
          <w:sz w:val="28"/>
          <w:szCs w:val="28"/>
          <w:rtl/>
          <w:lang w:bidi="fa-IR"/>
        </w:rPr>
        <w:t xml:space="preserve">نها و... </w:t>
      </w:r>
    </w:p>
    <w:p w:rsidR="00704E6B" w:rsidRDefault="00937FF8" w:rsidP="0051756E">
      <w:pPr>
        <w:bidi/>
        <w:jc w:val="both"/>
        <w:rPr>
          <w:rFonts w:cs="B Zar"/>
          <w:sz w:val="28"/>
          <w:szCs w:val="28"/>
          <w:rtl/>
          <w:lang w:bidi="fa-IR"/>
        </w:rPr>
      </w:pPr>
      <w:r w:rsidRPr="0051756E">
        <w:rPr>
          <w:rFonts w:cs="B Zar" w:hint="cs"/>
          <w:sz w:val="28"/>
          <w:szCs w:val="28"/>
          <w:rtl/>
          <w:lang w:bidi="fa-IR"/>
        </w:rPr>
        <w:t xml:space="preserve"> بخش پنجم</w:t>
      </w:r>
      <w:r w:rsidR="00932804" w:rsidRPr="0051756E">
        <w:rPr>
          <w:rFonts w:cs="B Zar" w:hint="cs"/>
          <w:sz w:val="28"/>
          <w:szCs w:val="28"/>
          <w:rtl/>
          <w:lang w:bidi="fa-IR"/>
        </w:rPr>
        <w:t xml:space="preserve">: 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تعامل انسان با خلقت زيست محيطي </w:t>
      </w:r>
      <w:r w:rsidR="00932804" w:rsidRPr="0051756E">
        <w:rPr>
          <w:rFonts w:cs="B Zar" w:hint="cs"/>
          <w:sz w:val="28"/>
          <w:szCs w:val="28"/>
          <w:rtl/>
          <w:lang w:bidi="fa-IR"/>
        </w:rPr>
        <w:t>، مثل آ</w:t>
      </w:r>
      <w:r w:rsidRPr="0051756E">
        <w:rPr>
          <w:rFonts w:cs="B Zar" w:hint="cs"/>
          <w:sz w:val="28"/>
          <w:szCs w:val="28"/>
          <w:rtl/>
          <w:lang w:bidi="fa-IR"/>
        </w:rPr>
        <w:t xml:space="preserve">ب و </w:t>
      </w:r>
      <w:r w:rsidR="00932804" w:rsidRPr="0051756E">
        <w:rPr>
          <w:rFonts w:cs="B Zar" w:hint="cs"/>
          <w:sz w:val="28"/>
          <w:szCs w:val="28"/>
          <w:rtl/>
          <w:lang w:bidi="fa-IR"/>
        </w:rPr>
        <w:t>هوا و خاک و محيط زندگي و....</w:t>
      </w:r>
    </w:p>
    <w:p w:rsidR="00D96E22" w:rsidRDefault="00704E6B" w:rsidP="00704E6B">
      <w:pPr>
        <w:bidi/>
        <w:jc w:val="both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ایشان</w:t>
      </w:r>
      <w:r w:rsidR="00932804" w:rsidRPr="0051756E">
        <w:rPr>
          <w:rFonts w:cs="B Zar" w:hint="cs"/>
          <w:sz w:val="28"/>
          <w:szCs w:val="28"/>
          <w:rtl/>
          <w:lang w:bidi="fa-IR"/>
        </w:rPr>
        <w:t xml:space="preserve"> در تمام بخشها، احاديث مربوط</w:t>
      </w:r>
      <w:r w:rsidR="004D24B5">
        <w:rPr>
          <w:rFonts w:cs="B Zar" w:hint="cs"/>
          <w:sz w:val="28"/>
          <w:szCs w:val="28"/>
          <w:rtl/>
          <w:lang w:bidi="fa-IR"/>
        </w:rPr>
        <w:t xml:space="preserve"> به هربخش</w:t>
      </w:r>
      <w:r w:rsidR="00932804" w:rsidRPr="0051756E">
        <w:rPr>
          <w:rFonts w:cs="B Zar" w:hint="cs"/>
          <w:sz w:val="28"/>
          <w:szCs w:val="28"/>
          <w:rtl/>
          <w:lang w:bidi="fa-IR"/>
        </w:rPr>
        <w:t xml:space="preserve"> را بيان </w:t>
      </w:r>
      <w:r>
        <w:rPr>
          <w:rFonts w:cs="B Zar" w:hint="cs"/>
          <w:sz w:val="28"/>
          <w:szCs w:val="28"/>
          <w:rtl/>
          <w:lang w:bidi="fa-IR"/>
        </w:rPr>
        <w:t>نمودند</w:t>
      </w:r>
      <w:r w:rsidR="00932804" w:rsidRPr="0051756E">
        <w:rPr>
          <w:rFonts w:cs="B Zar" w:hint="cs"/>
          <w:sz w:val="28"/>
          <w:szCs w:val="28"/>
          <w:rtl/>
          <w:lang w:bidi="fa-IR"/>
        </w:rPr>
        <w:t xml:space="preserve"> که قابل استفاده براي عموم مردم مي باشد.</w:t>
      </w:r>
      <w:r w:rsidR="00CF299B">
        <w:rPr>
          <w:rFonts w:cs="B Zar" w:hint="cs"/>
          <w:sz w:val="28"/>
          <w:szCs w:val="28"/>
          <w:rtl/>
          <w:lang w:bidi="fa-IR"/>
        </w:rPr>
        <w:t xml:space="preserve"> </w:t>
      </w:r>
    </w:p>
    <w:p w:rsidR="00CF299B" w:rsidRDefault="00CF299B" w:rsidP="00CF299B">
      <w:pPr>
        <w:bidi/>
        <w:jc w:val="both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 xml:space="preserve">  </w:t>
      </w:r>
    </w:p>
    <w:p w:rsidR="00CF299B" w:rsidRDefault="00CF299B" w:rsidP="00CF299B">
      <w:pPr>
        <w:bidi/>
        <w:jc w:val="both"/>
        <w:rPr>
          <w:rFonts w:cs="B Zar"/>
          <w:sz w:val="28"/>
          <w:szCs w:val="28"/>
          <w:rtl/>
          <w:lang w:bidi="fa-IR"/>
        </w:rPr>
      </w:pPr>
    </w:p>
    <w:p w:rsidR="00CF299B" w:rsidRDefault="00CF299B" w:rsidP="00CF299B">
      <w:pPr>
        <w:bidi/>
        <w:jc w:val="both"/>
        <w:rPr>
          <w:rFonts w:cs="B Zar"/>
          <w:sz w:val="28"/>
          <w:szCs w:val="28"/>
          <w:rtl/>
          <w:lang w:bidi="fa-IR"/>
        </w:rPr>
      </w:pPr>
    </w:p>
    <w:p w:rsidR="00CF299B" w:rsidRDefault="00CF299B" w:rsidP="00CF299B">
      <w:pPr>
        <w:bidi/>
        <w:jc w:val="both"/>
        <w:rPr>
          <w:rFonts w:cs="B Zar"/>
          <w:sz w:val="28"/>
          <w:szCs w:val="28"/>
          <w:rtl/>
          <w:lang w:bidi="fa-IR"/>
        </w:rPr>
      </w:pPr>
    </w:p>
    <w:p w:rsidR="00CF299B" w:rsidRDefault="00CF299B" w:rsidP="00CF299B">
      <w:pPr>
        <w:bidi/>
        <w:jc w:val="both"/>
        <w:rPr>
          <w:rFonts w:cs="B Zar"/>
          <w:sz w:val="28"/>
          <w:szCs w:val="28"/>
          <w:rtl/>
          <w:lang w:bidi="fa-IR"/>
        </w:rPr>
      </w:pPr>
    </w:p>
    <w:p w:rsidR="00CF299B" w:rsidRDefault="00CF299B" w:rsidP="00CF299B">
      <w:pPr>
        <w:bidi/>
        <w:jc w:val="both"/>
        <w:rPr>
          <w:rFonts w:cs="B Zar"/>
          <w:sz w:val="28"/>
          <w:szCs w:val="28"/>
          <w:rtl/>
          <w:lang w:bidi="fa-IR"/>
        </w:rPr>
      </w:pPr>
    </w:p>
    <w:p w:rsidR="00CF299B" w:rsidRDefault="00CF299B" w:rsidP="00CF299B">
      <w:pPr>
        <w:bidi/>
        <w:jc w:val="center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lastRenderedPageBreak/>
        <w:t>والحمدلله رب العالمین</w:t>
      </w:r>
    </w:p>
    <w:p w:rsidR="00704E6B" w:rsidRPr="0051756E" w:rsidRDefault="00704E6B" w:rsidP="00704E6B">
      <w:pPr>
        <w:bidi/>
        <w:jc w:val="both"/>
        <w:rPr>
          <w:rFonts w:cs="B Zar"/>
          <w:sz w:val="28"/>
          <w:szCs w:val="28"/>
          <w:lang w:bidi="fa-IR"/>
        </w:rPr>
      </w:pPr>
    </w:p>
    <w:p w:rsidR="0051756E" w:rsidRPr="0051756E" w:rsidRDefault="0051756E">
      <w:pPr>
        <w:bidi/>
        <w:jc w:val="both"/>
        <w:rPr>
          <w:rFonts w:cs="B Zar"/>
          <w:sz w:val="28"/>
          <w:szCs w:val="28"/>
          <w:lang w:bidi="fa-IR"/>
        </w:rPr>
      </w:pPr>
    </w:p>
    <w:sectPr w:rsidR="0051756E" w:rsidRPr="0051756E" w:rsidSect="0051756E">
      <w:pgSz w:w="12240" w:h="15840"/>
      <w:pgMar w:top="1440" w:right="1440" w:bottom="1440" w:left="1440" w:header="708" w:footer="708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E22"/>
    <w:rsid w:val="00054526"/>
    <w:rsid w:val="000853EB"/>
    <w:rsid w:val="00144F30"/>
    <w:rsid w:val="002C3016"/>
    <w:rsid w:val="002F021C"/>
    <w:rsid w:val="00382C56"/>
    <w:rsid w:val="004B52AE"/>
    <w:rsid w:val="004D24B5"/>
    <w:rsid w:val="0051756E"/>
    <w:rsid w:val="0058036F"/>
    <w:rsid w:val="006D4619"/>
    <w:rsid w:val="00704E6B"/>
    <w:rsid w:val="00814D49"/>
    <w:rsid w:val="008D15FD"/>
    <w:rsid w:val="00932804"/>
    <w:rsid w:val="00937FF8"/>
    <w:rsid w:val="00A1642A"/>
    <w:rsid w:val="00CF299B"/>
    <w:rsid w:val="00D96E22"/>
    <w:rsid w:val="00DB3A0B"/>
    <w:rsid w:val="00DF704E"/>
    <w:rsid w:val="00FF6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AFBE67"/>
  <w15:chartTrackingRefBased/>
  <w15:docId w15:val="{436204AE-9A8F-49CD-8CE6-EB85EF06E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Pajuhesh</dc:creator>
  <cp:keywords/>
  <dc:description/>
  <cp:lastModifiedBy>ILIYA COMPUTER</cp:lastModifiedBy>
  <cp:revision>38</cp:revision>
  <dcterms:created xsi:type="dcterms:W3CDTF">2022-11-19T07:45:00Z</dcterms:created>
  <dcterms:modified xsi:type="dcterms:W3CDTF">2022-11-22T10:27:00Z</dcterms:modified>
</cp:coreProperties>
</file>