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3F0" w:rsidRPr="002C7F9B" w:rsidRDefault="001C6D01" w:rsidP="002C7F9B">
      <w:pPr>
        <w:jc w:val="both"/>
        <w:rPr>
          <w:rFonts w:cs="B Nazanin" w:hint="cs"/>
          <w:sz w:val="24"/>
          <w:szCs w:val="24"/>
          <w:rtl/>
        </w:rPr>
      </w:pPr>
      <w:r w:rsidRPr="002C7F9B">
        <w:rPr>
          <w:rFonts w:cs="B Nazanin" w:hint="cs"/>
          <w:sz w:val="24"/>
          <w:szCs w:val="24"/>
          <w:rtl/>
        </w:rPr>
        <w:t>نشست علمی ؛ پژوهشی برسبک زندگی و خصوصیات اخلاقی ام البنین با حضور حجت الاسلام صالحی زاده و مشارکت طلاب و دانش آموختگان به صورت مجازی؛ توسط معاونت پژوهش مدرسه علمیه حضرت خدیجه کبری سلام الله علیها سوسنگردبرگزار گردید.</w:t>
      </w:r>
    </w:p>
    <w:p w:rsidR="001C6D01" w:rsidRPr="002C7F9B" w:rsidRDefault="001C6D01" w:rsidP="002C7F9B">
      <w:pPr>
        <w:jc w:val="both"/>
        <w:rPr>
          <w:rFonts w:cs="B Nazanin" w:hint="cs"/>
          <w:sz w:val="24"/>
          <w:szCs w:val="24"/>
          <w:rtl/>
        </w:rPr>
      </w:pPr>
      <w:r w:rsidRPr="002C7F9B">
        <w:rPr>
          <w:rFonts w:cs="B Nazanin" w:hint="cs"/>
          <w:sz w:val="24"/>
          <w:szCs w:val="24"/>
          <w:rtl/>
        </w:rPr>
        <w:t>حجت السلام صالحی زاده بیان کرد : راهبرد اساسی در دنیای امروز ارائه بنیان های فکری با استفاده از جذابیت های موجود است . رویکرد دینی و الهی تکیه اش برجذابیت های نهادینه فطری بشر است یعنی در سبک زندگی و شخصیت ها به سمت خودش می شود تکیه برجذابیت های عاطفی، فطری و ذاتی انسان می باشد و انسان را به سمت بالا می کشاند.</w:t>
      </w:r>
    </w:p>
    <w:p w:rsidR="001C6D01" w:rsidRPr="002C7F9B" w:rsidRDefault="001C6D01" w:rsidP="002C7F9B">
      <w:pPr>
        <w:jc w:val="both"/>
        <w:rPr>
          <w:rFonts w:cs="B Nazanin" w:hint="cs"/>
          <w:sz w:val="24"/>
          <w:szCs w:val="24"/>
          <w:rtl/>
        </w:rPr>
      </w:pPr>
      <w:r w:rsidRPr="002C7F9B">
        <w:rPr>
          <w:rFonts w:cs="B Nazanin" w:hint="cs"/>
          <w:sz w:val="24"/>
          <w:szCs w:val="24"/>
          <w:rtl/>
        </w:rPr>
        <w:t>وی در ادامه افزود: در زندگی بعضی از افراد چندین دوره مشاهده می شود که به سبک دیگری زندگی کرده اند . نقش هویت ها یک ساز و کاردرونی در باورها و کارهای انسان است گزینش این منطق برای افراد به شکل آگاهانه و ناآگاهانه می باشد.</w:t>
      </w:r>
    </w:p>
    <w:p w:rsidR="001C6D01" w:rsidRPr="002C7F9B" w:rsidRDefault="001C6D01" w:rsidP="002C7F9B">
      <w:pPr>
        <w:jc w:val="both"/>
        <w:rPr>
          <w:rFonts w:cs="B Nazanin" w:hint="cs"/>
          <w:sz w:val="24"/>
          <w:szCs w:val="24"/>
        </w:rPr>
      </w:pPr>
      <w:r w:rsidRPr="002C7F9B">
        <w:rPr>
          <w:rFonts w:cs="B Nazanin" w:hint="cs"/>
          <w:sz w:val="24"/>
          <w:szCs w:val="24"/>
          <w:rtl/>
        </w:rPr>
        <w:t xml:space="preserve">ایشان افزود: ولایت پذیری حضرت ام البنین و حضرت عباس نسبت به امام </w:t>
      </w:r>
      <w:r w:rsidR="002C7F9B" w:rsidRPr="002C7F9B">
        <w:rPr>
          <w:rFonts w:cs="B Nazanin" w:hint="cs"/>
          <w:sz w:val="24"/>
          <w:szCs w:val="24"/>
          <w:rtl/>
        </w:rPr>
        <w:t>حسن مجتبی و امام حسین به شکل امام بود نه برادر.همچنین جریان سازی مسئله عاشورا به عنوان فعالیت اجتماعی با برگزاری جلسات روضه برای امام حسین هلیه السلام و سرودن اشعار حزین در رابطه با ابا عبدالله الحسین است که یکی از دشمنان اهل بیت در جلسه با اشعار ام البنین مواجه می شود و اشک از چشمان آن (مروان بن حکم) جاری می شود این نشانی از زیبایی ، عمیق بودن و تاثیر گذاری عالی اشعار آن بزرگوار بوده است.</w:t>
      </w:r>
      <w:bookmarkStart w:id="0" w:name="_GoBack"/>
      <w:bookmarkEnd w:id="0"/>
    </w:p>
    <w:sectPr w:rsidR="001C6D01" w:rsidRPr="002C7F9B" w:rsidSect="001C6D01">
      <w:pgSz w:w="8391" w:h="11907" w:code="11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D01"/>
    <w:rsid w:val="000A0E0B"/>
    <w:rsid w:val="001C6D01"/>
    <w:rsid w:val="002C7F9B"/>
    <w:rsid w:val="0033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2</cp:revision>
  <dcterms:created xsi:type="dcterms:W3CDTF">2022-01-20T04:28:00Z</dcterms:created>
  <dcterms:modified xsi:type="dcterms:W3CDTF">2022-01-20T04:45:00Z</dcterms:modified>
</cp:coreProperties>
</file>