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7DA8" w:rsidRPr="006B1868" w:rsidRDefault="00637DA8" w:rsidP="006B1868">
      <w:pPr>
        <w:jc w:val="center"/>
        <w:rPr>
          <w:sz w:val="28"/>
          <w:szCs w:val="28"/>
          <w:rtl/>
        </w:rPr>
      </w:pPr>
      <w:r w:rsidRPr="006B1868">
        <w:rPr>
          <w:rFonts w:hint="cs"/>
          <w:sz w:val="28"/>
          <w:szCs w:val="28"/>
          <w:rtl/>
        </w:rPr>
        <w:t>بسم الله الرحمن الرحيم</w:t>
      </w:r>
      <w:bookmarkStart w:id="0" w:name="_GoBack"/>
      <w:bookmarkEnd w:id="0"/>
    </w:p>
    <w:p w:rsidR="00637DA8" w:rsidRPr="006B1868" w:rsidRDefault="00637DA8" w:rsidP="006B1868">
      <w:pPr>
        <w:jc w:val="both"/>
        <w:rPr>
          <w:sz w:val="28"/>
          <w:szCs w:val="28"/>
        </w:rPr>
      </w:pPr>
      <w:r w:rsidRPr="006B1868">
        <w:rPr>
          <w:rFonts w:hint="cs"/>
          <w:sz w:val="28"/>
          <w:szCs w:val="28"/>
          <w:rtl/>
        </w:rPr>
        <w:t xml:space="preserve">نشستي علمي ، پژوهشي، براي مبلغات حوزه علميه امام جعفر صادق (عليه السلام)، با حضور خانم حسيني نيک، در تاريخ 22تير 1401، در حوزه علميه با موضوع روش ها و شيوه هاي تبليغ عيد سعيدغدير </w:t>
      </w:r>
      <w:r w:rsidR="00311D54" w:rsidRPr="006B1868">
        <w:rPr>
          <w:rFonts w:hint="cs"/>
          <w:sz w:val="28"/>
          <w:szCs w:val="28"/>
          <w:rtl/>
        </w:rPr>
        <w:t xml:space="preserve">و ضرورت تبلیغ </w:t>
      </w:r>
      <w:r w:rsidR="004D123C" w:rsidRPr="006B1868">
        <w:rPr>
          <w:rFonts w:hint="cs"/>
          <w:sz w:val="28"/>
          <w:szCs w:val="28"/>
          <w:rtl/>
        </w:rPr>
        <w:t xml:space="preserve">و شناساندن این واقعه مهم به احاد مردم </w:t>
      </w:r>
      <w:r w:rsidRPr="006B1868">
        <w:rPr>
          <w:rFonts w:hint="cs"/>
          <w:sz w:val="28"/>
          <w:szCs w:val="28"/>
          <w:rtl/>
        </w:rPr>
        <w:t xml:space="preserve">و اهميت جايگاه غدير در اسلام و گسترش و با شکوه </w:t>
      </w:r>
      <w:r w:rsidR="00311D54" w:rsidRPr="006B1868">
        <w:rPr>
          <w:rFonts w:hint="cs"/>
          <w:sz w:val="28"/>
          <w:szCs w:val="28"/>
          <w:rtl/>
        </w:rPr>
        <w:t xml:space="preserve">برگزار کردن جشن های ویژه این روز مبارک </w:t>
      </w:r>
      <w:r w:rsidRPr="006B1868">
        <w:rPr>
          <w:rFonts w:hint="cs"/>
          <w:sz w:val="28"/>
          <w:szCs w:val="28"/>
          <w:rtl/>
        </w:rPr>
        <w:t>برگزار شد.</w:t>
      </w:r>
    </w:p>
    <w:sectPr w:rsidR="00637DA8" w:rsidRPr="006B1868" w:rsidSect="006B1868">
      <w:pgSz w:w="11906" w:h="16838"/>
      <w:pgMar w:top="1440" w:right="1440" w:bottom="1440" w:left="1440" w:header="708" w:footer="708" w:gutter="0"/>
      <w:pgBorders w:offsetFrom="page">
        <w:top w:val="dashDotStroked" w:sz="24" w:space="24" w:color="auto"/>
        <w:left w:val="dashDotStroked" w:sz="24" w:space="24" w:color="auto"/>
        <w:bottom w:val="dashDotStroked" w:sz="24" w:space="24" w:color="auto"/>
        <w:right w:val="dashDotStroked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7614"/>
    <w:rsid w:val="002E43D0"/>
    <w:rsid w:val="00311D54"/>
    <w:rsid w:val="004C5E86"/>
    <w:rsid w:val="004D123C"/>
    <w:rsid w:val="00637DA8"/>
    <w:rsid w:val="006B1868"/>
    <w:rsid w:val="00841A42"/>
    <w:rsid w:val="00A37614"/>
    <w:rsid w:val="00C13333"/>
    <w:rsid w:val="00C7609D"/>
    <w:rsid w:val="00F510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B Nazanin"/>
        <w:sz w:val="24"/>
        <w:szCs w:val="24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B Nazanin"/>
        <w:sz w:val="24"/>
        <w:szCs w:val="24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52</Words>
  <Characters>299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Parsa_pc</dc:creator>
  <cp:keywords/>
  <dc:description/>
  <cp:lastModifiedBy>pajohesh</cp:lastModifiedBy>
  <cp:revision>6</cp:revision>
  <dcterms:created xsi:type="dcterms:W3CDTF">2022-08-01T04:33:00Z</dcterms:created>
  <dcterms:modified xsi:type="dcterms:W3CDTF">2022-08-03T02:57:00Z</dcterms:modified>
</cp:coreProperties>
</file>