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432"/>
        <w:gridCol w:w="828"/>
        <w:gridCol w:w="821"/>
        <w:gridCol w:w="472"/>
        <w:gridCol w:w="5023"/>
      </w:tblGrid>
      <w:tr w:rsidR="00FF6E29" w:rsidRPr="00FF6E29" w:rsidTr="00FF6E29">
        <w:trPr>
          <w:trHeight w:val="615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کاربرگ گزارش نشست</w:t>
            </w:r>
          </w:p>
        </w:tc>
      </w:tr>
      <w:tr w:rsidR="00FF6E29" w:rsidRPr="00FF6E29" w:rsidTr="00FF6E29">
        <w:trPr>
          <w:trHeight w:val="615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مشخصات نشست</w:t>
            </w:r>
          </w:p>
        </w:tc>
      </w:tr>
      <w:tr w:rsidR="00FF6E29" w:rsidRPr="00FF6E29" w:rsidTr="00FF6E29">
        <w:trPr>
          <w:trHeight w:val="555"/>
        </w:trPr>
        <w:tc>
          <w:tcPr>
            <w:tcW w:w="3861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نام استان: خوزستان</w:t>
            </w:r>
          </w:p>
        </w:tc>
        <w:tc>
          <w:tcPr>
            <w:tcW w:w="148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نام شهرستان:     اهواز</w:t>
            </w:r>
          </w:p>
        </w:tc>
        <w:tc>
          <w:tcPr>
            <w:tcW w:w="6096" w:type="dxa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 نام مدرسه: فاطمه معصومه (س)</w:t>
            </w:r>
          </w:p>
        </w:tc>
      </w:tr>
      <w:tr w:rsidR="00FF6E29" w:rsidRPr="00FF6E29" w:rsidTr="00FF6E29">
        <w:trPr>
          <w:trHeight w:val="555"/>
        </w:trPr>
        <w:tc>
          <w:tcPr>
            <w:tcW w:w="4817" w:type="dxa"/>
            <w:gridSpan w:val="3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عنوان نشست: سلسله نشست هاي </w:t>
            </w:r>
            <w:bookmarkStart w:id="0" w:name="_GoBack"/>
            <w:bookmarkEnd w:id="0"/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تبييني امر به معروف و نهي از منكر </w:t>
            </w:r>
          </w:p>
        </w:tc>
        <w:tc>
          <w:tcPr>
            <w:tcW w:w="662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موضوع نشست: بررسي وظايف طلاب در امر به معروف و نهي از منكر </w:t>
            </w:r>
          </w:p>
        </w:tc>
      </w:tr>
      <w:tr w:rsidR="00FF6E29" w:rsidRPr="00FF6E29" w:rsidTr="00FF6E29">
        <w:trPr>
          <w:trHeight w:val="660"/>
        </w:trPr>
        <w:tc>
          <w:tcPr>
            <w:tcW w:w="2896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نوع نشست: </w:t>
            </w:r>
          </w:p>
        </w:tc>
        <w:tc>
          <w:tcPr>
            <w:tcW w:w="965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تبینی</w:t>
            </w:r>
          </w:p>
        </w:tc>
        <w:tc>
          <w:tcPr>
            <w:tcW w:w="956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</w:p>
        </w:tc>
        <w:tc>
          <w:tcPr>
            <w:tcW w:w="529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</w:p>
        </w:tc>
        <w:tc>
          <w:tcPr>
            <w:tcW w:w="6096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</w:rPr>
              <w:t> </w:t>
            </w:r>
          </w:p>
        </w:tc>
      </w:tr>
      <w:tr w:rsidR="00FF6E29" w:rsidRPr="00FF6E29" w:rsidTr="00FF6E29">
        <w:trPr>
          <w:trHeight w:val="660"/>
        </w:trPr>
        <w:tc>
          <w:tcPr>
            <w:tcW w:w="2896" w:type="dxa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مصوب شورای علمی پژوهشی استان:</w:t>
            </w:r>
          </w:p>
        </w:tc>
        <w:tc>
          <w:tcPr>
            <w:tcW w:w="965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خیر</w:t>
            </w:r>
          </w:p>
        </w:tc>
        <w:tc>
          <w:tcPr>
            <w:tcW w:w="956" w:type="dxa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</w:p>
        </w:tc>
        <w:tc>
          <w:tcPr>
            <w:tcW w:w="662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تاریخ تصویب:</w:t>
            </w:r>
          </w:p>
        </w:tc>
      </w:tr>
      <w:tr w:rsidR="00FF6E29" w:rsidRPr="00FF6E29" w:rsidTr="00FF6E29">
        <w:trPr>
          <w:trHeight w:val="660"/>
        </w:trPr>
        <w:tc>
          <w:tcPr>
            <w:tcW w:w="4817" w:type="dxa"/>
            <w:gridSpan w:val="3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تاریخ برگزاری: 1401/1/24</w:t>
            </w:r>
          </w:p>
        </w:tc>
        <w:tc>
          <w:tcPr>
            <w:tcW w:w="662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مکان برگزاری: مدرسه فاطمه معصومه (س) و كانال مدرسه (حضوري-مجازي)</w:t>
            </w:r>
          </w:p>
        </w:tc>
      </w:tr>
      <w:tr w:rsidR="00FF6E29" w:rsidRPr="00FF6E29" w:rsidTr="00FF6E29">
        <w:trPr>
          <w:trHeight w:val="660"/>
        </w:trPr>
        <w:tc>
          <w:tcPr>
            <w:tcW w:w="3861" w:type="dxa"/>
            <w:gridSpan w:val="2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 ارائه کننده بحث:  ; كبري فرهنگ پور </w:t>
            </w:r>
          </w:p>
        </w:tc>
        <w:tc>
          <w:tcPr>
            <w:tcW w:w="1485" w:type="dxa"/>
            <w:gridSpan w:val="2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 دبیر علمی:  زهرا مهدوي فخر</w:t>
            </w:r>
          </w:p>
        </w:tc>
        <w:tc>
          <w:tcPr>
            <w:tcW w:w="6096" w:type="dxa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ناقد یا داور:</w:t>
            </w:r>
            <w:r w:rsidRPr="00FF6E29">
              <w:rPr>
                <w:rFonts w:cs="B Nazanin" w:hint="cs"/>
                <w:sz w:val="28"/>
                <w:szCs w:val="28"/>
                <w:rtl/>
              </w:rPr>
              <w:t xml:space="preserve"> </w:t>
            </w:r>
          </w:p>
        </w:tc>
      </w:tr>
      <w:tr w:rsidR="00FF6E29" w:rsidRPr="00FF6E29" w:rsidTr="00FF6E29">
        <w:trPr>
          <w:trHeight w:val="660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sz w:val="28"/>
                <w:szCs w:val="28"/>
                <w:rtl/>
              </w:rPr>
            </w:pPr>
            <w:r w:rsidRPr="00FF6E29">
              <w:rPr>
                <w:rFonts w:cs="B Nazanin"/>
                <w:sz w:val="28"/>
                <w:szCs w:val="28"/>
                <w:rtl/>
              </w:rPr>
              <w:drawing>
                <wp:anchor distT="0" distB="0" distL="114300" distR="114300" simplePos="0" relativeHeight="251658240" behindDoc="0" locked="0" layoutInCell="1" allowOverlap="1" wp14:anchorId="226AC851" wp14:editId="7593974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161925</wp:posOffset>
                  </wp:positionV>
                  <wp:extent cx="971550" cy="1028700"/>
                  <wp:effectExtent l="0" t="0" r="0" b="0"/>
                  <wp:wrapNone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-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19" cy="1019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bidiVisual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14"/>
            </w:tblGrid>
            <w:tr w:rsidR="00FF6E29" w:rsidRPr="00FF6E29">
              <w:trPr>
                <w:trHeight w:val="660"/>
                <w:tblCellSpacing w:w="0" w:type="dxa"/>
              </w:trPr>
              <w:tc>
                <w:tcPr>
                  <w:tcW w:w="10000" w:type="dxa"/>
                  <w:tcBorders>
                    <w:top w:val="nil"/>
                    <w:left w:val="double" w:sz="6" w:space="0" w:color="auto"/>
                    <w:bottom w:val="nil"/>
                    <w:right w:val="double" w:sz="6" w:space="0" w:color="000000"/>
                  </w:tcBorders>
                  <w:shd w:val="clear" w:color="FFFFFF" w:fill="auto"/>
                  <w:noWrap/>
                  <w:vAlign w:val="center"/>
                  <w:hideMark/>
                </w:tcPr>
                <w:p w:rsidR="00FF6E29" w:rsidRPr="00FF6E29" w:rsidRDefault="00FF6E29" w:rsidP="00FF6E29">
                  <w:pPr>
                    <w:bidi/>
                    <w:rPr>
                      <w:rFonts w:cs="B Nazanin"/>
                      <w:b/>
                      <w:bCs/>
                      <w:sz w:val="28"/>
                      <w:szCs w:val="28"/>
                    </w:rPr>
                  </w:pPr>
                  <w:r w:rsidRPr="00FF6E29">
                    <w:rPr>
                      <w:rFonts w:cs="B Nazanin" w:hint="cs"/>
                      <w:b/>
                      <w:bCs/>
                      <w:sz w:val="28"/>
                      <w:szCs w:val="28"/>
                      <w:rtl/>
                    </w:rPr>
                    <w:t xml:space="preserve"> تعداد کل شرکت کنندگان: 17 نفر حضوري و 92 نفر مجازي</w:t>
                  </w:r>
                </w:p>
              </w:tc>
            </w:tr>
          </w:tbl>
          <w:p w:rsidR="00FF6E29" w:rsidRPr="00FF6E29" w:rsidRDefault="00FF6E29" w:rsidP="00FF6E29">
            <w:pPr>
              <w:bidi/>
              <w:rPr>
                <w:rFonts w:cs="B Nazanin"/>
                <w:sz w:val="28"/>
                <w:szCs w:val="28"/>
              </w:rPr>
            </w:pPr>
          </w:p>
        </w:tc>
      </w:tr>
      <w:tr w:rsidR="00FF6E29" w:rsidRPr="00FF6E29" w:rsidTr="00FF6E29">
        <w:trPr>
          <w:trHeight w:val="555"/>
        </w:trPr>
        <w:tc>
          <w:tcPr>
            <w:tcW w:w="4817" w:type="dxa"/>
            <w:gridSpan w:val="3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تکمیل کننده کاربرگ: زهرا مهدوي فخر </w:t>
            </w:r>
          </w:p>
        </w:tc>
        <w:tc>
          <w:tcPr>
            <w:tcW w:w="662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سمت تکمیل کننده کاربرگ: معاون پژوهش</w:t>
            </w:r>
          </w:p>
        </w:tc>
      </w:tr>
      <w:tr w:rsidR="00FF6E29" w:rsidRPr="00FF6E29" w:rsidTr="00FF6E29">
        <w:trPr>
          <w:trHeight w:val="660"/>
        </w:trPr>
        <w:tc>
          <w:tcPr>
            <w:tcW w:w="4817" w:type="dxa"/>
            <w:gridSpan w:val="3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تاریخ تکمیل: 1401/1/24</w:t>
            </w:r>
          </w:p>
        </w:tc>
        <w:tc>
          <w:tcPr>
            <w:tcW w:w="6625" w:type="dxa"/>
            <w:gridSpan w:val="2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محل امضا معاون پژوهش مدرسه</w:t>
            </w:r>
          </w:p>
        </w:tc>
      </w:tr>
      <w:tr w:rsidR="00FF6E29" w:rsidRPr="00FF6E29" w:rsidTr="00FF6E29">
        <w:trPr>
          <w:trHeight w:val="660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 خلاصه محتوای ارائه شده در نشست</w:t>
            </w:r>
          </w:p>
        </w:tc>
      </w:tr>
      <w:tr w:rsidR="00FF6E29" w:rsidRPr="00FF6E29" w:rsidTr="00FF6E29">
        <w:trPr>
          <w:trHeight w:val="3045"/>
        </w:trPr>
        <w:tc>
          <w:tcPr>
            <w:tcW w:w="11442" w:type="dxa"/>
            <w:gridSpan w:val="5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lastRenderedPageBreak/>
              <w:t>بيان حدود و وظايف طلاب در امر به معروف و نهي از منكر ، روشنگري در خصوص تفكيك مسئوليت هاي حوزه و ستاد امر به معروف و نهي از منكر،  نقش دولت در امر به معروف و نهي از منكر ، پاسخ به شبهات حاضرين در خصوص مباحث مطرح شده.</w:t>
            </w:r>
          </w:p>
        </w:tc>
      </w:tr>
      <w:tr w:rsidR="00FF6E29" w:rsidRPr="00FF6E29" w:rsidTr="00FF6E29">
        <w:trPr>
          <w:trHeight w:val="660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 xml:space="preserve"> نتايج کسب شده از برگزاري نشست</w:t>
            </w:r>
          </w:p>
        </w:tc>
      </w:tr>
      <w:tr w:rsidR="00FF6E29" w:rsidRPr="00FF6E29" w:rsidTr="00FF6E29">
        <w:trPr>
          <w:trHeight w:val="3180"/>
        </w:trPr>
        <w:tc>
          <w:tcPr>
            <w:tcW w:w="11442" w:type="dxa"/>
            <w:gridSpan w:val="5"/>
            <w:noWrap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FF6E29">
              <w:rPr>
                <w:rFonts w:cs="B Nazanin" w:hint="cs"/>
                <w:b/>
                <w:bCs/>
                <w:sz w:val="28"/>
                <w:szCs w:val="28"/>
                <w:rtl/>
              </w:rPr>
              <w:t>تشكيل كارگروه امر به معروف و نهي از منكر (جلسات جهت روشنگري اين كارگروه ادامه خواهد داشت).</w:t>
            </w:r>
          </w:p>
        </w:tc>
      </w:tr>
      <w:tr w:rsidR="00FF6E29" w:rsidRPr="00FF6E29" w:rsidTr="00FF6E29">
        <w:trPr>
          <w:trHeight w:val="1005"/>
        </w:trPr>
        <w:tc>
          <w:tcPr>
            <w:tcW w:w="11442" w:type="dxa"/>
            <w:gridSpan w:val="5"/>
            <w:hideMark/>
          </w:tcPr>
          <w:p w:rsidR="00FF6E29" w:rsidRPr="00FF6E29" w:rsidRDefault="00FF6E29" w:rsidP="00FF6E29">
            <w:pPr>
              <w:bidi/>
              <w:rPr>
                <w:rFonts w:cs="B Nazanin"/>
                <w:sz w:val="28"/>
                <w:szCs w:val="28"/>
              </w:rPr>
            </w:pPr>
            <w:r w:rsidRPr="00FF6E29">
              <w:rPr>
                <w:rFonts w:cs="B Nazanin" w:hint="cs"/>
                <w:sz w:val="28"/>
                <w:szCs w:val="28"/>
                <w:rtl/>
              </w:rPr>
              <w:t>* کاربرگ گزارش پس از تکمیل توسط فرد تکمیل کننده به امضای معاون پژوهش مدرسه برسد و سپس اسکن شده و در محل مورد نظر در گزارشات عملکرد پژوهشی مدارس  پیوست شود.</w:t>
            </w:r>
          </w:p>
        </w:tc>
      </w:tr>
    </w:tbl>
    <w:p w:rsidR="0084484E" w:rsidRPr="00FF6E29" w:rsidRDefault="0084484E" w:rsidP="00FF6E29">
      <w:pPr>
        <w:bidi/>
        <w:rPr>
          <w:rFonts w:cs="B Nazanin"/>
          <w:sz w:val="28"/>
          <w:szCs w:val="28"/>
        </w:rPr>
      </w:pPr>
    </w:p>
    <w:sectPr w:rsidR="0084484E" w:rsidRPr="00FF6E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E29"/>
    <w:rsid w:val="0084484E"/>
    <w:rsid w:val="00FF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6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6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pajohesh</dc:creator>
  <cp:lastModifiedBy>pajohesh</cp:lastModifiedBy>
  <cp:revision>1</cp:revision>
  <dcterms:created xsi:type="dcterms:W3CDTF">2022-04-13T07:09:00Z</dcterms:created>
  <dcterms:modified xsi:type="dcterms:W3CDTF">2022-04-13T07:10:00Z</dcterms:modified>
</cp:coreProperties>
</file>