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930" w:rsidRPr="00346D62" w:rsidRDefault="00F64930" w:rsidP="00741232">
      <w:pPr>
        <w:bidi/>
        <w:jc w:val="center"/>
        <w:rPr>
          <w:rFonts w:cs="B Zar"/>
          <w:sz w:val="16"/>
          <w:szCs w:val="16"/>
          <w:rtl/>
          <w:lang w:bidi="fa-IR"/>
        </w:rPr>
      </w:pPr>
      <w:r w:rsidRPr="00346D62">
        <w:rPr>
          <w:rFonts w:cs="B Zar" w:hint="cs"/>
          <w:sz w:val="16"/>
          <w:szCs w:val="16"/>
          <w:rtl/>
          <w:lang w:bidi="fa-IR"/>
        </w:rPr>
        <w:t>بسمه تعالی</w:t>
      </w:r>
    </w:p>
    <w:p w:rsidR="00F64930" w:rsidRPr="00346D62" w:rsidRDefault="002F0C80" w:rsidP="00444C40">
      <w:pPr>
        <w:bidi/>
        <w:jc w:val="center"/>
        <w:rPr>
          <w:rFonts w:cs="B Zar" w:hint="cs"/>
          <w:sz w:val="16"/>
          <w:szCs w:val="16"/>
          <w:rtl/>
          <w:lang w:bidi="fa-IR"/>
        </w:rPr>
      </w:pPr>
      <w:r w:rsidRPr="00346D62">
        <w:rPr>
          <w:rFonts w:cs="B Zar" w:hint="cs"/>
          <w:sz w:val="16"/>
          <w:szCs w:val="16"/>
          <w:rtl/>
          <w:lang w:bidi="fa-IR"/>
        </w:rPr>
        <w:t xml:space="preserve">تقویم زمان بندی </w:t>
      </w:r>
      <w:r w:rsidR="00327398" w:rsidRPr="00346D62">
        <w:rPr>
          <w:rFonts w:cs="B Zar" w:hint="cs"/>
          <w:sz w:val="16"/>
          <w:szCs w:val="16"/>
          <w:rtl/>
          <w:lang w:bidi="fa-IR"/>
        </w:rPr>
        <w:t xml:space="preserve">6 ماهه اول 1394 </w:t>
      </w:r>
      <w:r w:rsidRPr="00346D62">
        <w:rPr>
          <w:rFonts w:cs="B Zar" w:hint="cs"/>
          <w:sz w:val="16"/>
          <w:szCs w:val="16"/>
          <w:rtl/>
          <w:lang w:bidi="fa-IR"/>
        </w:rPr>
        <w:t xml:space="preserve">جلسات شوراهای علمی </w:t>
      </w:r>
      <w:r w:rsidR="00F64930" w:rsidRPr="00346D62">
        <w:rPr>
          <w:rFonts w:ascii="Times New Roman" w:hAnsi="Times New Roman" w:cs="Times New Roman" w:hint="cs"/>
          <w:sz w:val="16"/>
          <w:szCs w:val="16"/>
          <w:rtl/>
          <w:lang w:bidi="fa-IR"/>
        </w:rPr>
        <w:t>–</w:t>
      </w:r>
      <w:r w:rsidRPr="00346D62">
        <w:rPr>
          <w:rFonts w:cs="B Zar" w:hint="cs"/>
          <w:sz w:val="16"/>
          <w:szCs w:val="16"/>
          <w:rtl/>
          <w:lang w:bidi="fa-IR"/>
        </w:rPr>
        <w:t xml:space="preserve"> پژوهشی</w:t>
      </w:r>
      <w:r w:rsidR="00327398" w:rsidRPr="00346D62">
        <w:rPr>
          <w:rFonts w:cs="B Zar" w:hint="cs"/>
          <w:sz w:val="16"/>
          <w:szCs w:val="16"/>
          <w:rtl/>
          <w:lang w:bidi="fa-IR"/>
        </w:rPr>
        <w:t xml:space="preserve"> استان </w:t>
      </w:r>
      <w:r w:rsidR="009F07FA">
        <w:rPr>
          <w:rFonts w:cs="B Zar" w:hint="cs"/>
          <w:sz w:val="16"/>
          <w:szCs w:val="16"/>
          <w:rtl/>
          <w:lang w:bidi="fa-IR"/>
        </w:rPr>
        <w:t xml:space="preserve">  کد 127</w:t>
      </w:r>
      <w:bookmarkStart w:id="0" w:name="_GoBack"/>
      <w:bookmarkEnd w:id="0"/>
    </w:p>
    <w:tbl>
      <w:tblPr>
        <w:tblStyle w:val="TableGrid"/>
        <w:bidiVisual/>
        <w:tblW w:w="14225" w:type="dxa"/>
        <w:tblInd w:w="-257" w:type="dxa"/>
        <w:tblLayout w:type="fixed"/>
        <w:tblLook w:val="04A0" w:firstRow="1" w:lastRow="0" w:firstColumn="1" w:lastColumn="0" w:noHBand="0" w:noVBand="1"/>
      </w:tblPr>
      <w:tblGrid>
        <w:gridCol w:w="737"/>
        <w:gridCol w:w="1608"/>
        <w:gridCol w:w="7200"/>
        <w:gridCol w:w="2340"/>
        <w:gridCol w:w="2340"/>
      </w:tblGrid>
      <w:tr w:rsidR="00327398" w:rsidRPr="00346D62" w:rsidTr="00327398">
        <w:trPr>
          <w:trHeight w:val="631"/>
        </w:trPr>
        <w:tc>
          <w:tcPr>
            <w:tcW w:w="737" w:type="dxa"/>
            <w:shd w:val="clear" w:color="auto" w:fill="D9D9D9" w:themeFill="background1" w:themeFillShade="D9"/>
            <w:vAlign w:val="center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ردیف</w:t>
            </w:r>
          </w:p>
        </w:tc>
        <w:tc>
          <w:tcPr>
            <w:tcW w:w="1608" w:type="dxa"/>
            <w:shd w:val="clear" w:color="auto" w:fill="D9D9D9" w:themeFill="background1" w:themeFillShade="D9"/>
            <w:vAlign w:val="center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تاریخ</w:t>
            </w:r>
          </w:p>
        </w:tc>
        <w:tc>
          <w:tcPr>
            <w:tcW w:w="7200" w:type="dxa"/>
            <w:shd w:val="clear" w:color="auto" w:fill="D9D9D9" w:themeFill="background1" w:themeFillShade="D9"/>
            <w:vAlign w:val="center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دستور جلسه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کارشناسان مدعو( مهمان)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محل برگزاری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1</w:t>
            </w:r>
          </w:p>
        </w:tc>
        <w:tc>
          <w:tcPr>
            <w:tcW w:w="1608" w:type="dxa"/>
          </w:tcPr>
          <w:p w:rsidR="00327398" w:rsidRPr="00346D62" w:rsidRDefault="00444C40" w:rsidP="00FA3F67">
            <w:pPr>
              <w:tabs>
                <w:tab w:val="center" w:pos="445"/>
              </w:tabs>
              <w:bidi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5/2/94</w:t>
            </w:r>
          </w:p>
        </w:tc>
        <w:tc>
          <w:tcPr>
            <w:tcW w:w="7200" w:type="dxa"/>
          </w:tcPr>
          <w:p w:rsidR="00327398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تعیین تقویم زمان بندی جلسات شش ماهه اول 94</w:t>
            </w:r>
          </w:p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تعیین اهم موارد مورد پیگیری شورا در این شش ماه</w:t>
            </w:r>
          </w:p>
        </w:tc>
        <w:tc>
          <w:tcPr>
            <w:tcW w:w="2340" w:type="dxa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دفتر مدیریت استان 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2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19/2/94</w:t>
            </w:r>
          </w:p>
        </w:tc>
        <w:tc>
          <w:tcPr>
            <w:tcW w:w="7200" w:type="dxa"/>
          </w:tcPr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و اساتید معرفی شده برای همایش و کرسی و دعوت از معاونین پژوهش مدارس در جلسه شورا</w:t>
            </w:r>
          </w:p>
        </w:tc>
        <w:tc>
          <w:tcPr>
            <w:tcW w:w="2340" w:type="dxa"/>
          </w:tcPr>
          <w:p w:rsidR="00327398" w:rsidRPr="00346D62" w:rsidRDefault="0066524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معاونین پژوهش واحد های آموزشی 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دفتر مدیریت استان</w:t>
            </w:r>
          </w:p>
        </w:tc>
      </w:tr>
      <w:tr w:rsidR="00327398" w:rsidRPr="00346D62" w:rsidTr="00327398">
        <w:trPr>
          <w:trHeight w:val="329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3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2/3/94</w:t>
            </w:r>
          </w:p>
        </w:tc>
        <w:tc>
          <w:tcPr>
            <w:tcW w:w="7200" w:type="dxa"/>
          </w:tcPr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دعوت از برگزیدگان استانی مسابقات رشد و بانوی کرامت و جشنواره علامه حلی  برای </w:t>
            </w:r>
            <w:r w:rsidR="00DA28AD"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جلسه</w:t>
            </w: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با اعضاء شورا</w:t>
            </w:r>
          </w:p>
        </w:tc>
        <w:tc>
          <w:tcPr>
            <w:tcW w:w="2340" w:type="dxa"/>
          </w:tcPr>
          <w:p w:rsidR="00327398" w:rsidRPr="00346D62" w:rsidRDefault="0066524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برگزیدگان پژوهشی استانی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دفتر مدیریت استان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4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16/3/94</w:t>
            </w:r>
          </w:p>
        </w:tc>
        <w:tc>
          <w:tcPr>
            <w:tcW w:w="7200" w:type="dxa"/>
          </w:tcPr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دعوت از مدیران </w:t>
            </w:r>
            <w:r w:rsidR="0066524D"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واحد های آموزشی</w:t>
            </w: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  <w:r w:rsidR="00DA28AD"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برای جلسه با اعضاء شورا</w:t>
            </w:r>
          </w:p>
        </w:tc>
        <w:tc>
          <w:tcPr>
            <w:tcW w:w="2340" w:type="dxa"/>
          </w:tcPr>
          <w:p w:rsidR="00327398" w:rsidRPr="00346D62" w:rsidRDefault="0066524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مدیران واحدهای آموزشی 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مدرسه معصومیه نهاوند 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5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30/3/94</w:t>
            </w:r>
          </w:p>
        </w:tc>
        <w:tc>
          <w:tcPr>
            <w:tcW w:w="7200" w:type="dxa"/>
          </w:tcPr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برنامه ریزی برای برنامه یک روزه تقدیر از برگزیدگان پژوهشی استان</w:t>
            </w:r>
          </w:p>
        </w:tc>
        <w:tc>
          <w:tcPr>
            <w:tcW w:w="2340" w:type="dxa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موسسه آموزش عالی فدک 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6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13/4/94</w:t>
            </w:r>
          </w:p>
        </w:tc>
        <w:tc>
          <w:tcPr>
            <w:tcW w:w="7200" w:type="dxa"/>
          </w:tcPr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327398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دعوت از مسئولین یا معاونین پژوهشی مجامع علمی استان </w:t>
            </w:r>
            <w:r w:rsidR="00DA28AD"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برای جلسه با اعضاء شورا</w:t>
            </w:r>
          </w:p>
        </w:tc>
        <w:tc>
          <w:tcPr>
            <w:tcW w:w="2340" w:type="dxa"/>
          </w:tcPr>
          <w:p w:rsidR="00327398" w:rsidRPr="00346D62" w:rsidRDefault="0066524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مسئولین پژوهشی مجامع علمی استان 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دفتر مدیریت استان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7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3/5/94</w:t>
            </w:r>
          </w:p>
        </w:tc>
        <w:tc>
          <w:tcPr>
            <w:tcW w:w="7200" w:type="dxa"/>
          </w:tcPr>
          <w:p w:rsidR="00444C40" w:rsidRPr="00346D62" w:rsidRDefault="00444C40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327398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صلاحیت افراد معرفی شده از سوی معاونت پژوهش برای هیات علمی واحد پژوهشی</w:t>
            </w:r>
          </w:p>
        </w:tc>
        <w:tc>
          <w:tcPr>
            <w:tcW w:w="2340" w:type="dxa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دفتر مدیریت استان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8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17/5/94</w:t>
            </w:r>
          </w:p>
        </w:tc>
        <w:tc>
          <w:tcPr>
            <w:tcW w:w="7200" w:type="dxa"/>
          </w:tcPr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327398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دعوت از معاون اداری مال</w:t>
            </w:r>
            <w:r w:rsidR="00DA28AD"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ی</w:t>
            </w: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برای پیگیری چگونگی تامین منابع مالی و مکان و امکانات واحد پژوهشی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معاون اداری مالی استان 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مدرسه الزهراء س همدان 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9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31/5/94</w:t>
            </w:r>
          </w:p>
        </w:tc>
        <w:tc>
          <w:tcPr>
            <w:tcW w:w="7200" w:type="dxa"/>
          </w:tcPr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327398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وضعیت کنونی کانون و انجمن موجود در استان و اراعه راهکار برای تقویت ایشان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مسئولین کانون و انجمن پژوهشی استان 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دفتر مدیریت استان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10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14/6/94</w:t>
            </w:r>
          </w:p>
        </w:tc>
        <w:tc>
          <w:tcPr>
            <w:tcW w:w="7200" w:type="dxa"/>
          </w:tcPr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327398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زمینه های راه اندازی فصلنامه و یا حت</w:t>
            </w:r>
            <w:r w:rsidR="00DA28AD"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ی</w:t>
            </w: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 سالنامه پژوهشی باحضور اعضاء واحد پژوهشی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 xml:space="preserve">اعضاء تایید شده واحد پژوهشی </w:t>
            </w: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دفتر مدیریت استان</w:t>
            </w:r>
          </w:p>
        </w:tc>
      </w:tr>
      <w:tr w:rsidR="00327398" w:rsidRPr="00346D62" w:rsidTr="00327398">
        <w:trPr>
          <w:trHeight w:val="316"/>
        </w:trPr>
        <w:tc>
          <w:tcPr>
            <w:tcW w:w="737" w:type="dxa"/>
          </w:tcPr>
          <w:p w:rsidR="00327398" w:rsidRPr="00346D62" w:rsidRDefault="0030356F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>
              <w:rPr>
                <w:rFonts w:cs="B Lotus"/>
                <w:b/>
                <w:bCs/>
                <w:sz w:val="16"/>
                <w:szCs w:val="16"/>
                <w:lang w:bidi="fa-IR"/>
              </w:rPr>
              <w:t>11</w:t>
            </w:r>
          </w:p>
        </w:tc>
        <w:tc>
          <w:tcPr>
            <w:tcW w:w="1608" w:type="dxa"/>
          </w:tcPr>
          <w:p w:rsidR="00327398" w:rsidRPr="00346D62" w:rsidRDefault="00444C40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28/6/94</w:t>
            </w:r>
          </w:p>
        </w:tc>
        <w:tc>
          <w:tcPr>
            <w:tcW w:w="7200" w:type="dxa"/>
          </w:tcPr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پیگیری وظایف ثابت شورا</w:t>
            </w:r>
          </w:p>
          <w:p w:rsidR="0066524D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موضوعات پژوهشی مورد نیاز در استان</w:t>
            </w:r>
          </w:p>
          <w:p w:rsidR="00327398" w:rsidRPr="00346D62" w:rsidRDefault="0066524D" w:rsidP="00DA28AD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بررسی و جمع بندی و آسیب شناسی  فعالیتهای شش ماهه شورا</w:t>
            </w:r>
          </w:p>
        </w:tc>
        <w:tc>
          <w:tcPr>
            <w:tcW w:w="2340" w:type="dxa"/>
          </w:tcPr>
          <w:p w:rsidR="00327398" w:rsidRPr="00346D62" w:rsidRDefault="00327398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</w:p>
        </w:tc>
        <w:tc>
          <w:tcPr>
            <w:tcW w:w="2340" w:type="dxa"/>
          </w:tcPr>
          <w:p w:rsidR="00327398" w:rsidRPr="00346D62" w:rsidRDefault="00DA28AD" w:rsidP="00741232">
            <w:pPr>
              <w:bidi/>
              <w:jc w:val="center"/>
              <w:rPr>
                <w:rFonts w:cs="B Lotus"/>
                <w:b/>
                <w:bCs/>
                <w:sz w:val="16"/>
                <w:szCs w:val="16"/>
                <w:rtl/>
                <w:lang w:bidi="fa-IR"/>
              </w:rPr>
            </w:pPr>
            <w:r w:rsidRPr="00346D62">
              <w:rPr>
                <w:rFonts w:cs="B Lotus" w:hint="cs"/>
                <w:b/>
                <w:bCs/>
                <w:sz w:val="16"/>
                <w:szCs w:val="16"/>
                <w:rtl/>
                <w:lang w:bidi="fa-IR"/>
              </w:rPr>
              <w:t>دفتر مدیریت استان</w:t>
            </w:r>
          </w:p>
        </w:tc>
      </w:tr>
    </w:tbl>
    <w:p w:rsidR="00234596" w:rsidRPr="00C72E53" w:rsidRDefault="00234596" w:rsidP="001D71EB">
      <w:pPr>
        <w:tabs>
          <w:tab w:val="left" w:pos="7440"/>
        </w:tabs>
        <w:bidi/>
        <w:rPr>
          <w:rFonts w:cs="B Zar"/>
          <w:sz w:val="28"/>
          <w:szCs w:val="28"/>
          <w:rtl/>
          <w:lang w:bidi="fa-IR"/>
        </w:rPr>
      </w:pPr>
    </w:p>
    <w:sectPr w:rsidR="00234596" w:rsidRPr="00C72E53" w:rsidSect="00346D62">
      <w:pgSz w:w="15840" w:h="12240" w:orient="landscape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F0C80"/>
    <w:rsid w:val="00027F54"/>
    <w:rsid w:val="001C498E"/>
    <w:rsid w:val="001D71EB"/>
    <w:rsid w:val="002029AC"/>
    <w:rsid w:val="00234596"/>
    <w:rsid w:val="002F0C80"/>
    <w:rsid w:val="0030356F"/>
    <w:rsid w:val="00327398"/>
    <w:rsid w:val="00346D62"/>
    <w:rsid w:val="00444C40"/>
    <w:rsid w:val="00497BC9"/>
    <w:rsid w:val="004F2EA8"/>
    <w:rsid w:val="00525895"/>
    <w:rsid w:val="00656E39"/>
    <w:rsid w:val="0066524D"/>
    <w:rsid w:val="006B12A4"/>
    <w:rsid w:val="00741232"/>
    <w:rsid w:val="00746041"/>
    <w:rsid w:val="007D2B74"/>
    <w:rsid w:val="007F5FDB"/>
    <w:rsid w:val="007F7637"/>
    <w:rsid w:val="008026BE"/>
    <w:rsid w:val="00857DCF"/>
    <w:rsid w:val="009F07FA"/>
    <w:rsid w:val="009F2A20"/>
    <w:rsid w:val="00AA0F4B"/>
    <w:rsid w:val="00C67578"/>
    <w:rsid w:val="00C72E53"/>
    <w:rsid w:val="00CB61A8"/>
    <w:rsid w:val="00CB7902"/>
    <w:rsid w:val="00CE46BB"/>
    <w:rsid w:val="00DA28AD"/>
    <w:rsid w:val="00DF3376"/>
    <w:rsid w:val="00E45F02"/>
    <w:rsid w:val="00EF443C"/>
    <w:rsid w:val="00F64930"/>
    <w:rsid w:val="00F76F9A"/>
    <w:rsid w:val="00F83D44"/>
    <w:rsid w:val="00FA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5</cp:revision>
  <cp:lastPrinted>2015-04-04T09:19:00Z</cp:lastPrinted>
  <dcterms:created xsi:type="dcterms:W3CDTF">2015-04-06T06:52:00Z</dcterms:created>
  <dcterms:modified xsi:type="dcterms:W3CDTF">2016-02-21T06:23:00Z</dcterms:modified>
</cp:coreProperties>
</file>